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9627E" w14:textId="1475DB6B" w:rsidR="00DE56ED" w:rsidRPr="00181150" w:rsidRDefault="00DE56ED" w:rsidP="00786097">
      <w:pPr>
        <w:pStyle w:val="berschrift1"/>
        <w:rPr>
          <w:color w:val="333333"/>
          <w:rFonts w:ascii="Arial" w:hAnsi="Arial" w:cs="Arial"/>
        </w:rPr>
      </w:pPr>
      <w:r>
        <w:rPr>
          <w:rFonts w:ascii="Arial" w:hAnsi="Arial"/>
        </w:rPr>
        <w:t xml:space="preserve">Veri gizliliği bildirimi</w:t>
      </w:r>
    </w:p>
    <w:p w14:paraId="4824613A" w14:textId="5C6D551A" w:rsidR="00DE56ED" w:rsidRPr="00AA16B7" w:rsidRDefault="00DE56ED" w:rsidP="00786097">
      <w:pPr>
        <w:shd w:val="clear" w:color="auto" w:fill="FFFFFF"/>
        <w:spacing w:before="150" w:after="0" w:line="240" w:lineRule="auto"/>
        <w:rPr>
          <w:color w:val="333333"/>
          <w:rFonts w:ascii="Arial" w:eastAsia="Times New Roman" w:hAnsi="Arial" w:cs="Arial"/>
        </w:rPr>
      </w:pPr>
      <w:r>
        <w:rPr>
          <w:color w:val="1A1A1A"/>
          <w:rFonts w:ascii="Arial" w:hAnsi="Arial"/>
        </w:rPr>
        <w:t xml:space="preserve">Aşağıda, sizinle ilgili hangi kişisel verileri edindiğimizi ve bu veriler ile hangi işlemleri yaptığımızı açıklamak istiyoruz.</w:t>
      </w:r>
      <w:r>
        <w:rPr>
          <w:color w:val="1A1A1A"/>
          <w:rFonts w:ascii="Arial" w:hAnsi="Arial"/>
        </w:rPr>
        <w:t xml:space="preserve"> </w:t>
      </w:r>
      <w:r>
        <w:rPr>
          <w:color w:val="1A1A1A"/>
          <w:rFonts w:ascii="Arial" w:hAnsi="Arial"/>
        </w:rPr>
        <w:t xml:space="preserve">Size ayrıca veri gizliliği hakları ile ilgili bilgi veriyor ve verilerinizin korunması ile ilgili sorularınız için kiminle iletişim kuracağınızı açıklıyoruz.</w:t>
      </w:r>
    </w:p>
    <w:p w14:paraId="36B2C5AA" w14:textId="77777777" w:rsidR="00DE56ED" w:rsidRPr="00181150" w:rsidRDefault="00DE56ED" w:rsidP="00786097">
      <w:pPr>
        <w:pStyle w:val="berschrift2"/>
        <w:rPr>
          <w:rFonts w:ascii="Arial" w:hAnsi="Arial" w:cs="Arial"/>
        </w:rPr>
      </w:pPr>
      <w:r>
        <w:rPr>
          <w:rFonts w:ascii="Arial" w:hAnsi="Arial"/>
        </w:rPr>
        <w:t xml:space="preserve">Biz kimiz</w:t>
      </w:r>
    </w:p>
    <w:p w14:paraId="0355CB33" w14:textId="77777777" w:rsidR="00DE56ED" w:rsidRPr="00AA16B7" w:rsidRDefault="00DE56ED" w:rsidP="00786097">
      <w:pPr>
        <w:shd w:val="clear" w:color="auto" w:fill="FFFFFF"/>
        <w:spacing w:before="150" w:after="0" w:line="240" w:lineRule="auto"/>
        <w:rPr>
          <w:color w:val="333333"/>
          <w:rFonts w:ascii="Arial" w:eastAsia="Times New Roman" w:hAnsi="Arial" w:cs="Arial"/>
        </w:rPr>
      </w:pPr>
      <w:r>
        <w:rPr>
          <w:b/>
          <w:bCs/>
          <w:color w:val="000000"/>
          <w:rFonts w:ascii="Arial" w:hAnsi="Arial"/>
        </w:rPr>
        <w:t xml:space="preserve">Verilerinizin işlenmesinden sorumlu kurum:</w:t>
      </w:r>
    </w:p>
    <w:p w14:paraId="1FE05FA5" w14:textId="77777777" w:rsidR="00A90EED" w:rsidRDefault="00181150" w:rsidP="00786097">
      <w:pPr>
        <w:shd w:val="clear" w:color="auto" w:fill="FFFFFF"/>
        <w:spacing w:before="150" w:after="0" w:line="240" w:lineRule="auto"/>
        <w:rPr>
          <w:rStyle w:val="Fett"/>
          <w:rFonts w:ascii="Arial" w:hAnsi="Arial" w:cs="Arial"/>
        </w:rPr>
      </w:pPr>
      <w:r>
        <w:rPr>
          <w:rStyle w:val="Fett"/>
          <w:rFonts w:ascii="Arial" w:hAnsi="Arial"/>
        </w:rPr>
        <w:t xml:space="preserve">NRW.INVEST GmbH</w:t>
      </w:r>
    </w:p>
    <w:p w14:paraId="18755967" w14:textId="77777777" w:rsidR="00A90EED" w:rsidRPr="00A90EED" w:rsidRDefault="00181150" w:rsidP="00A90EED">
      <w:pPr>
        <w:pStyle w:val="KeinLeerraum"/>
        <w:rPr>
          <w:rFonts w:ascii="Arial" w:hAnsi="Arial" w:cs="Arial"/>
        </w:rPr>
      </w:pPr>
      <w:r>
        <w:rPr>
          <w:rFonts w:ascii="Arial" w:hAnsi="Arial"/>
        </w:rPr>
        <w:t xml:space="preserve">Economic Development Agency</w:t>
      </w:r>
    </w:p>
    <w:p w14:paraId="5191270D" w14:textId="77777777" w:rsidR="00A90EED" w:rsidRPr="00A90EED" w:rsidRDefault="00181150" w:rsidP="00A90EED">
      <w:pPr>
        <w:pStyle w:val="KeinLeerraum"/>
        <w:rPr>
          <w:rFonts w:ascii="Arial" w:hAnsi="Arial" w:cs="Arial"/>
        </w:rPr>
      </w:pPr>
      <w:r>
        <w:rPr>
          <w:rFonts w:ascii="Arial" w:hAnsi="Arial"/>
        </w:rPr>
        <w:t xml:space="preserve">of the German State of North Rhine-Westphalia (NRW)</w:t>
      </w:r>
    </w:p>
    <w:p w14:paraId="589B1FC6" w14:textId="77777777" w:rsidR="00A90EED" w:rsidRPr="00A90EED" w:rsidRDefault="00181150" w:rsidP="00A90EED">
      <w:pPr>
        <w:pStyle w:val="KeinLeerraum"/>
        <w:rPr>
          <w:rFonts w:ascii="Arial" w:hAnsi="Arial" w:cs="Arial"/>
        </w:rPr>
      </w:pPr>
      <w:r>
        <w:rPr>
          <w:rFonts w:ascii="Arial" w:hAnsi="Arial"/>
        </w:rPr>
        <w:t xml:space="preserve">Völklinger Straße 4</w:t>
      </w:r>
    </w:p>
    <w:p w14:paraId="026B3570" w14:textId="77777777" w:rsidR="00A90EED" w:rsidRPr="00A90EED" w:rsidRDefault="00181150" w:rsidP="00A90EED">
      <w:pPr>
        <w:pStyle w:val="KeinLeerraum"/>
        <w:rPr>
          <w:rFonts w:ascii="Arial" w:hAnsi="Arial" w:cs="Arial"/>
        </w:rPr>
      </w:pPr>
      <w:r>
        <w:rPr>
          <w:rFonts w:ascii="Arial" w:hAnsi="Arial"/>
        </w:rPr>
        <w:t xml:space="preserve">40219 Düsseldorf, Almanya</w:t>
      </w:r>
    </w:p>
    <w:p w14:paraId="69997872" w14:textId="65EDC1BB" w:rsidR="00181150" w:rsidRPr="00A90EED" w:rsidRDefault="00181150" w:rsidP="00A90EED">
      <w:pPr>
        <w:pStyle w:val="KeinLeerraum"/>
        <w:rPr>
          <w:rFonts w:ascii="Arial" w:hAnsi="Arial" w:cs="Arial"/>
        </w:rPr>
      </w:pPr>
      <w:r>
        <w:rPr>
          <w:rFonts w:ascii="Arial" w:hAnsi="Arial"/>
        </w:rPr>
        <w:t xml:space="preserve">T:</w:t>
      </w:r>
      <w:r>
        <w:rPr>
          <w:rFonts w:ascii="Arial" w:hAnsi="Arial"/>
        </w:rPr>
        <w:t xml:space="preserve"> </w:t>
      </w:r>
      <w:r>
        <w:rPr>
          <w:rFonts w:ascii="Arial" w:hAnsi="Arial"/>
        </w:rPr>
        <w:t xml:space="preserve">+49 211 13000-0</w:t>
      </w:r>
    </w:p>
    <w:p w14:paraId="7569D0C7" w14:textId="0FF59066" w:rsidR="00181150" w:rsidRPr="00A90EED" w:rsidRDefault="00181150" w:rsidP="00A90EED">
      <w:pPr>
        <w:pStyle w:val="KeinLeerraum"/>
        <w:rPr>
          <w:rFonts w:ascii="Arial" w:hAnsi="Arial" w:cs="Arial"/>
        </w:rPr>
      </w:pPr>
      <w:r>
        <w:rPr>
          <w:rFonts w:ascii="Arial" w:hAnsi="Arial"/>
        </w:rPr>
        <w:t xml:space="preserve">nrw@nrwinvest.com</w:t>
      </w:r>
    </w:p>
    <w:p w14:paraId="187609B9" w14:textId="77777777" w:rsidR="00A90EED" w:rsidRDefault="00A90EED" w:rsidP="00786097">
      <w:pPr>
        <w:shd w:val="clear" w:color="auto" w:fill="FFFFFF"/>
        <w:spacing w:before="150" w:after="0" w:line="240" w:lineRule="auto"/>
        <w:rPr>
          <w:rStyle w:val="Fett"/>
          <w:rFonts w:ascii="Arial" w:hAnsi="Arial" w:cs="Arial"/>
        </w:rPr>
      </w:pPr>
    </w:p>
    <w:p w14:paraId="1D436730" w14:textId="035FCAF0" w:rsidR="00A90EED" w:rsidRDefault="00181150" w:rsidP="00786097">
      <w:pPr>
        <w:shd w:val="clear" w:color="auto" w:fill="FFFFFF"/>
        <w:spacing w:before="150" w:after="0" w:line="240" w:lineRule="auto"/>
        <w:rPr>
          <w:rStyle w:val="Fett"/>
          <w:rFonts w:ascii="Arial" w:hAnsi="Arial" w:cs="Arial"/>
        </w:rPr>
      </w:pPr>
      <w:r>
        <w:rPr>
          <w:rStyle w:val="Fett"/>
          <w:rFonts w:ascii="Arial" w:hAnsi="Arial"/>
        </w:rPr>
        <w:t xml:space="preserve">Genel müdür:</w:t>
      </w:r>
    </w:p>
    <w:p w14:paraId="27C6ECD2" w14:textId="3DDA5229" w:rsidR="00181150" w:rsidRPr="00AA16B7" w:rsidRDefault="00181150" w:rsidP="00786097">
      <w:pPr>
        <w:shd w:val="clear" w:color="auto" w:fill="FFFFFF"/>
        <w:spacing w:before="150" w:after="0" w:line="240" w:lineRule="auto"/>
        <w:rPr>
          <w:color w:val="000000"/>
          <w:rFonts w:ascii="Arial" w:eastAsia="Times New Roman" w:hAnsi="Arial" w:cs="Arial"/>
        </w:rPr>
      </w:pPr>
      <w:r>
        <w:rPr>
          <w:rFonts w:ascii="Arial" w:hAnsi="Arial"/>
        </w:rPr>
        <w:t xml:space="preserve">Petra Wassner</w:t>
      </w:r>
    </w:p>
    <w:p w14:paraId="31137652" w14:textId="77777777" w:rsidR="00A90EED" w:rsidRDefault="00A90EED" w:rsidP="00786097">
      <w:pPr>
        <w:shd w:val="clear" w:color="auto" w:fill="FFFFFF"/>
        <w:spacing w:before="150" w:after="0" w:line="240" w:lineRule="auto"/>
        <w:rPr>
          <w:rFonts w:ascii="Arial" w:eastAsia="Times New Roman" w:hAnsi="Arial" w:cs="Arial"/>
          <w:color w:val="000000"/>
          <w:lang w:eastAsia="de-DE"/>
        </w:rPr>
      </w:pPr>
    </w:p>
    <w:p w14:paraId="61F2C511" w14:textId="52AF0154" w:rsidR="00DE56ED" w:rsidRPr="00AA16B7" w:rsidRDefault="00EB1EEA" w:rsidP="00786097">
      <w:pPr>
        <w:shd w:val="clear" w:color="auto" w:fill="FFFFFF"/>
        <w:spacing w:before="150" w:after="0" w:line="240" w:lineRule="auto"/>
        <w:rPr>
          <w:color w:val="333333"/>
          <w:rFonts w:ascii="Arial" w:eastAsia="Times New Roman" w:hAnsi="Arial" w:cs="Arial"/>
        </w:rPr>
      </w:pPr>
      <w:r>
        <w:rPr>
          <w:color w:val="000000"/>
          <w:rFonts w:ascii="Arial" w:hAnsi="Arial"/>
        </w:rPr>
        <w:t xml:space="preserve">Veri gizliliği haklarınızı korumak ve savunmak istiyoruz; bu bağlamdaki haklarınız, verilerin işlenmesi, bu veri gizliliği bildirimi veya veri gizliliği alanındaki diğer konular ile ilgili talepleriniz için veri gizliliği sorumlumuza başvurabilirsiniz.</w:t>
      </w:r>
    </w:p>
    <w:p w14:paraId="397F05DA" w14:textId="77777777" w:rsidR="00DE56ED" w:rsidRPr="00AA16B7" w:rsidRDefault="00DE56ED" w:rsidP="00786097">
      <w:pPr>
        <w:shd w:val="clear" w:color="auto" w:fill="FFFFFF"/>
        <w:spacing w:before="150" w:after="0" w:line="240" w:lineRule="auto"/>
        <w:rPr>
          <w:color w:val="333333"/>
          <w:rFonts w:ascii="Arial" w:eastAsia="Times New Roman" w:hAnsi="Arial" w:cs="Arial"/>
        </w:rPr>
      </w:pPr>
      <w:r>
        <w:rPr>
          <w:b/>
          <w:bCs/>
          <w:color w:val="000000"/>
          <w:rFonts w:ascii="Arial" w:hAnsi="Arial"/>
        </w:rPr>
        <w:t xml:space="preserve">Veri gizliliği sorumlusu iletişim verileri:</w:t>
      </w:r>
    </w:p>
    <w:p w14:paraId="4967A76E" w14:textId="77777777" w:rsidR="00A90EED" w:rsidRDefault="00181150" w:rsidP="00786097">
      <w:pPr>
        <w:shd w:val="clear" w:color="auto" w:fill="FFFFFF"/>
        <w:spacing w:before="150" w:after="0" w:line="240" w:lineRule="auto"/>
        <w:rPr>
          <w:rStyle w:val="Fett"/>
          <w:rFonts w:ascii="Arial" w:hAnsi="Arial" w:cs="Arial"/>
        </w:rPr>
      </w:pPr>
      <w:r>
        <w:rPr>
          <w:rStyle w:val="Fett"/>
          <w:rFonts w:ascii="Arial" w:hAnsi="Arial"/>
        </w:rPr>
        <w:t xml:space="preserve">NRW.INVEST GmbH</w:t>
      </w:r>
    </w:p>
    <w:p w14:paraId="46000B7D" w14:textId="77777777" w:rsidR="00A90EED" w:rsidRPr="00A90EED" w:rsidRDefault="00181150" w:rsidP="00A90EED">
      <w:pPr>
        <w:pStyle w:val="KeinLeerraum"/>
        <w:rPr>
          <w:rFonts w:ascii="Arial" w:hAnsi="Arial" w:cs="Arial"/>
        </w:rPr>
      </w:pPr>
      <w:r>
        <w:rPr>
          <w:rFonts w:ascii="Arial" w:hAnsi="Arial"/>
        </w:rPr>
        <w:t xml:space="preserve">Economic Development Agency</w:t>
      </w:r>
    </w:p>
    <w:p w14:paraId="36752B57" w14:textId="77777777" w:rsidR="00A90EED" w:rsidRPr="00A90EED" w:rsidRDefault="00181150" w:rsidP="00A90EED">
      <w:pPr>
        <w:pStyle w:val="KeinLeerraum"/>
        <w:rPr>
          <w:rFonts w:ascii="Arial" w:hAnsi="Arial" w:cs="Arial"/>
        </w:rPr>
      </w:pPr>
      <w:r>
        <w:rPr>
          <w:rFonts w:ascii="Arial" w:hAnsi="Arial"/>
        </w:rPr>
        <w:t xml:space="preserve">of the German State of North Rhine-Westphalia (NRW)</w:t>
      </w:r>
    </w:p>
    <w:p w14:paraId="20BEDA91" w14:textId="77777777" w:rsidR="00A90EED" w:rsidRPr="00A90EED" w:rsidRDefault="00181150" w:rsidP="00A90EED">
      <w:pPr>
        <w:pStyle w:val="KeinLeerraum"/>
        <w:rPr>
          <w:rFonts w:ascii="Arial" w:hAnsi="Arial" w:cs="Arial"/>
        </w:rPr>
      </w:pPr>
      <w:r>
        <w:rPr>
          <w:rFonts w:ascii="Arial" w:hAnsi="Arial"/>
        </w:rPr>
        <w:t xml:space="preserve">Veri gizliliği sorumlusu</w:t>
      </w:r>
    </w:p>
    <w:p w14:paraId="1880F014" w14:textId="77777777" w:rsidR="00A90EED" w:rsidRPr="00A90EED" w:rsidRDefault="00181150" w:rsidP="00A90EED">
      <w:pPr>
        <w:pStyle w:val="KeinLeerraum"/>
        <w:rPr>
          <w:rFonts w:ascii="Arial" w:hAnsi="Arial" w:cs="Arial"/>
        </w:rPr>
      </w:pPr>
      <w:r>
        <w:rPr>
          <w:rFonts w:ascii="Arial" w:hAnsi="Arial"/>
        </w:rPr>
        <w:t xml:space="preserve">Völklinger Straße 4</w:t>
      </w:r>
    </w:p>
    <w:p w14:paraId="2FFEF575" w14:textId="2586F3FA" w:rsidR="00181150" w:rsidRPr="00A90EED" w:rsidRDefault="00181150" w:rsidP="00A90EED">
      <w:pPr>
        <w:pStyle w:val="KeinLeerraum"/>
        <w:rPr>
          <w:rFonts w:ascii="Arial" w:hAnsi="Arial" w:cs="Arial"/>
        </w:rPr>
      </w:pPr>
      <w:r>
        <w:rPr>
          <w:rFonts w:ascii="Arial" w:hAnsi="Arial"/>
        </w:rPr>
        <w:t xml:space="preserve">40219 Düsseldorf, Almanya</w:t>
      </w:r>
    </w:p>
    <w:p w14:paraId="5727FCE8" w14:textId="511FB3C1" w:rsidR="00A90EED" w:rsidRPr="00A90EED" w:rsidRDefault="00A90EED" w:rsidP="00A90EED">
      <w:pPr>
        <w:pStyle w:val="KeinLeerraum"/>
        <w:rPr>
          <w:rFonts w:ascii="Arial" w:hAnsi="Arial" w:cs="Arial"/>
        </w:rPr>
      </w:pPr>
      <w:hyperlink r:id="rId8" w:history="1">
        <w:r>
          <w:rPr>
            <w:rStyle w:val="Hyperlink"/>
            <w:rFonts w:ascii="Arial" w:hAnsi="Arial"/>
          </w:rPr>
          <w:t xml:space="preserve">datenschutz@nrwinvest.com</w:t>
        </w:r>
      </w:hyperlink>
    </w:p>
    <w:p w14:paraId="4B0160D9" w14:textId="483FE647" w:rsidR="00181150" w:rsidRPr="00A66529" w:rsidRDefault="00181150" w:rsidP="00786097">
      <w:pPr>
        <w:shd w:val="clear" w:color="auto" w:fill="FFFFFF"/>
        <w:spacing w:before="150" w:after="0" w:line="240" w:lineRule="auto"/>
        <w:rPr>
          <w:rFonts w:ascii="Arial" w:eastAsia="Times New Roman" w:hAnsi="Arial" w:cs="Arial"/>
          <w:color w:val="000000" w:themeColor="text1"/>
          <w:sz w:val="21"/>
          <w:szCs w:val="21"/>
          <w:lang w:eastAsia="de-DE"/>
        </w:rPr>
      </w:pPr>
    </w:p>
    <w:p w14:paraId="57F0E9A2" w14:textId="77777777" w:rsidR="009C71ED" w:rsidRPr="00A66529" w:rsidRDefault="009C71ED" w:rsidP="00786097">
      <w:pPr>
        <w:pStyle w:val="berschrift1"/>
        <w:rPr>
          <w:rFonts w:ascii="Arial" w:hAnsi="Arial" w:cs="Arial"/>
        </w:rPr>
      </w:pPr>
      <w:r>
        <w:rPr>
          <w:rFonts w:ascii="Arial" w:hAnsi="Arial"/>
        </w:rPr>
        <w:t xml:space="preserve">Geçerlilik alanı</w:t>
      </w:r>
    </w:p>
    <w:p w14:paraId="0F76B455" w14:textId="551C2692" w:rsidR="009C71ED" w:rsidRPr="00AA16B7" w:rsidRDefault="00A208DA" w:rsidP="00A533B8">
      <w:pPr>
        <w:pStyle w:val="StandardWeb"/>
        <w:rPr>
          <w:color w:val="000000"/>
          <w:sz w:val="22"/>
          <w:szCs w:val="22"/>
          <w:rFonts w:ascii="Arial" w:hAnsi="Arial" w:cs="Arial"/>
        </w:rPr>
      </w:pPr>
      <w:r>
        <w:rPr>
          <w:sz w:val="22"/>
          <w:szCs w:val="22"/>
          <w:color w:val="000000"/>
          <w:rFonts w:ascii="Arial" w:hAnsi="Arial"/>
        </w:rPr>
        <w:t xml:space="preserve">Bu veri gizliliği bildirimi </w:t>
      </w:r>
      <w:r>
        <w:rPr>
          <w:sz w:val="22"/>
          <w:szCs w:val="22"/>
          <w:rFonts w:ascii="Arial" w:hAnsi="Arial"/>
        </w:rPr>
        <w:t xml:space="preserve">nrwinvest.com</w:t>
      </w:r>
      <w:r>
        <w:rPr>
          <w:sz w:val="22"/>
          <w:szCs w:val="22"/>
          <w:color w:val="000000"/>
          <w:rFonts w:ascii="Arial" w:hAnsi="Arial"/>
        </w:rPr>
        <w:t xml:space="preserve"> web sitesi için geçerlidir.</w:t>
      </w:r>
      <w:r>
        <w:rPr>
          <w:sz w:val="22"/>
          <w:szCs w:val="22"/>
          <w:color w:val="000000"/>
          <w:rFonts w:ascii="Arial" w:hAnsi="Arial"/>
        </w:rPr>
        <w:t xml:space="preserve"> </w:t>
      </w:r>
      <w:r>
        <w:rPr>
          <w:sz w:val="22"/>
          <w:szCs w:val="22"/>
          <w:color w:val="000000"/>
          <w:rFonts w:ascii="Arial" w:hAnsi="Arial"/>
        </w:rPr>
        <w:t xml:space="preserve">Bildirim, web sitemizin ziyaretçilerine yönelik olarak hazırlanmıştır.</w:t>
      </w:r>
    </w:p>
    <w:p w14:paraId="2534E356" w14:textId="0D94D7C6" w:rsidR="00565326" w:rsidRPr="00AA16B7" w:rsidRDefault="00565326" w:rsidP="00A533B8">
      <w:pPr>
        <w:pStyle w:val="StandardWeb"/>
        <w:rPr>
          <w:color w:val="000000"/>
          <w:sz w:val="22"/>
          <w:szCs w:val="22"/>
          <w:rFonts w:ascii="Arial" w:hAnsi="Arial" w:cs="Arial"/>
        </w:rPr>
      </w:pPr>
      <w:r>
        <w:rPr>
          <w:color w:val="000000"/>
          <w:sz w:val="22"/>
          <w:szCs w:val="22"/>
          <w:rFonts w:ascii="Arial" w:hAnsi="Arial"/>
        </w:rPr>
        <w:t xml:space="preserve">Sayfalarımızda, başka operatörlere ait olan ve sizi bu veri gizliliği bildiriminin geçerli olmadığı internet sitelerine yönlendiren bağlantılar sunulmuştur.</w:t>
      </w:r>
    </w:p>
    <w:p w14:paraId="5EF786E3" w14:textId="475B76A1" w:rsidR="00A34561" w:rsidRDefault="00FC7B1B" w:rsidP="00A533B8">
      <w:pPr>
        <w:pStyle w:val="StandardWeb"/>
        <w:rPr>
          <w:color w:val="000000"/>
          <w:sz w:val="22"/>
          <w:szCs w:val="22"/>
          <w:rFonts w:ascii="Arial" w:hAnsi="Arial" w:cs="Arial"/>
        </w:rPr>
      </w:pPr>
      <w:r>
        <w:rPr>
          <w:color w:val="000000"/>
          <w:sz w:val="22"/>
          <w:szCs w:val="22"/>
          <w:rFonts w:ascii="Arial" w:hAnsi="Arial"/>
        </w:rPr>
        <w:t xml:space="preserve">Yerleşik videolardan önce veya videolar sırasında gösterilen reklam bantlarının, metin reklamlarının veya reklam filmlerinin sorumluluğu ilgili operatörlere aittir.</w:t>
      </w:r>
    </w:p>
    <w:p w14:paraId="1AE2E119" w14:textId="77777777" w:rsidR="00A34561" w:rsidRDefault="00A34561">
      <w:pPr>
        <w:rPr>
          <w:color w:val="000000"/>
          <w:rFonts w:ascii="Arial" w:eastAsiaTheme="minorEastAsia" w:hAnsi="Arial" w:cs="Arial"/>
        </w:rPr>
      </w:pPr>
      <w:r>
        <w:br w:type="page"/>
      </w:r>
    </w:p>
    <w:p w14:paraId="6154595D" w14:textId="3238F26F" w:rsidR="00DE56ED" w:rsidRPr="00181150" w:rsidRDefault="00D914FC" w:rsidP="00786097">
      <w:pPr>
        <w:pStyle w:val="berschrift1"/>
        <w:rPr>
          <w:rFonts w:ascii="Arial" w:hAnsi="Arial" w:cs="Arial"/>
        </w:rPr>
      </w:pPr>
      <w:r>
        <w:rPr>
          <w:rFonts w:ascii="Arial" w:hAnsi="Arial"/>
        </w:rPr>
        <w:t xml:space="preserve">Verilerimi girmek zorunda mıyım?</w:t>
      </w:r>
    </w:p>
    <w:p w14:paraId="743ACE16" w14:textId="7184FB10" w:rsidR="002B0284" w:rsidRPr="00AA16B7" w:rsidRDefault="0069692B" w:rsidP="00786097">
      <w:pPr>
        <w:shd w:val="clear" w:color="auto" w:fill="FFFFFF"/>
        <w:spacing w:before="150" w:after="0" w:line="240" w:lineRule="auto"/>
        <w:rPr>
          <w:color w:val="000000"/>
          <w:rFonts w:ascii="Arial" w:eastAsia="Times New Roman" w:hAnsi="Arial" w:cs="Arial"/>
        </w:rPr>
      </w:pPr>
      <w:r>
        <w:rPr>
          <w:color w:val="000000"/>
          <w:rFonts w:ascii="Arial" w:hAnsi="Arial"/>
        </w:rPr>
        <w:t xml:space="preserve">Web sitemizi ziyaret ettiğinizde kullanıcı verileriniz otomatik olarak kaydedilir.</w:t>
      </w:r>
      <w:r>
        <w:rPr>
          <w:color w:val="000000"/>
          <w:rFonts w:ascii="Arial" w:hAnsi="Arial"/>
        </w:rPr>
        <w:t xml:space="preserve"> </w:t>
      </w:r>
      <w:r>
        <w:rPr>
          <w:color w:val="000000"/>
          <w:rFonts w:ascii="Arial" w:hAnsi="Arial"/>
        </w:rPr>
        <w:t xml:space="preserve">Kaydedilen verilerin bir kısmı, web sitesinin kullanılabilmesi için gereklidir.</w:t>
      </w:r>
      <w:r>
        <w:rPr>
          <w:color w:val="000000"/>
          <w:rFonts w:ascii="Arial" w:hAnsi="Arial"/>
        </w:rPr>
        <w:t xml:space="preserve"> </w:t>
      </w:r>
      <w:r>
        <w:rPr>
          <w:color w:val="000000" w:themeColor="text1"/>
          <w:rFonts w:ascii="Arial" w:hAnsi="Arial"/>
        </w:rPr>
        <w:t xml:space="preserve">Verilerinizi ayrıca, bir menfaat değerlendirmesi çerçevesinde meşru menfaatlerimizin korunmasını sağlamak amacıyla da işliyoruz.</w:t>
      </w:r>
      <w:r>
        <w:rPr>
          <w:color w:val="000000" w:themeColor="text1"/>
          <w:rFonts w:ascii="Arial" w:hAnsi="Arial"/>
        </w:rPr>
        <w:t xml:space="preserve"> </w:t>
      </w:r>
      <w:r>
        <w:rPr>
          <w:color w:val="000000" w:themeColor="text1"/>
          <w:rFonts w:ascii="Arial" w:hAnsi="Arial"/>
        </w:rPr>
        <w:t xml:space="preserve">Bu sayede size sunduğumuz hizmetlerin sürekli olarak iyileştirilebilmesi de mümkün oluyor.</w:t>
      </w:r>
      <w:r>
        <w:rPr>
          <w:color w:val="000000" w:themeColor="text1"/>
          <w:rFonts w:ascii="Arial" w:hAnsi="Arial"/>
        </w:rPr>
        <w:t xml:space="preserve"> </w:t>
      </w:r>
      <w:r>
        <w:rPr>
          <w:color w:val="000000"/>
          <w:rFonts w:ascii="Arial" w:hAnsi="Arial"/>
        </w:rPr>
        <w:t xml:space="preserve">Aşağıdaki sayfalarda, verilerinizi kullanarak gerçekleştirmek istediklerimizin ayrıntılarını görebilir ve verilerinizin kullanımına itiraz hakkınız olup olmadığını, bunu nasıl yapabileceğinizi veya kullanımı kendi başınıza nasıl iptal edebileceğinizi öğrenebilirsiniz.</w:t>
      </w:r>
    </w:p>
    <w:p w14:paraId="290FE617" w14:textId="6B826275" w:rsidR="00DE56ED" w:rsidRPr="00AA16B7" w:rsidRDefault="00DE56ED" w:rsidP="00786097">
      <w:pPr>
        <w:shd w:val="clear" w:color="auto" w:fill="FFFFFF"/>
        <w:spacing w:before="150" w:after="0" w:line="240" w:lineRule="auto"/>
        <w:rPr>
          <w:color w:val="333333"/>
          <w:rFonts w:ascii="Arial" w:eastAsia="Times New Roman" w:hAnsi="Arial" w:cs="Arial"/>
        </w:rPr>
      </w:pPr>
      <w:r>
        <w:rPr>
          <w:color w:val="000000"/>
          <w:rFonts w:ascii="Arial" w:hAnsi="Arial"/>
        </w:rPr>
        <w:t xml:space="preserve">Materyallerimizden birini kullanmanız veya bize bir talep göndermeniz için sizden kişisel verilerinizi belirtmeniz istenir.</w:t>
      </w:r>
      <w:r>
        <w:rPr>
          <w:color w:val="000000"/>
          <w:rFonts w:ascii="Arial" w:hAnsi="Arial"/>
        </w:rPr>
        <w:t xml:space="preserve"> </w:t>
      </w:r>
      <w:r>
        <w:rPr>
          <w:color w:val="000000"/>
          <w:rFonts w:ascii="Arial" w:hAnsi="Arial"/>
        </w:rPr>
        <w:t xml:space="preserve">Bu materyallerden yararlanmak ve verilerinizi girmek tümüyle sizin vereceğiniz bir karardır.</w:t>
      </w:r>
      <w:r>
        <w:rPr>
          <w:color w:val="000000"/>
          <w:rFonts w:ascii="Arial" w:hAnsi="Arial"/>
        </w:rPr>
        <w:t xml:space="preserve"> </w:t>
      </w:r>
      <w:r>
        <w:rPr>
          <w:color w:val="000000"/>
          <w:rFonts w:ascii="Arial" w:hAnsi="Arial"/>
        </w:rPr>
        <w:t xml:space="preserve">Bu verileri elbette sadece verilerinizi bize sunarken bilgisini verdiğimiz kullanım amacı doğrultusunda işleyeceğiz.</w:t>
      </w:r>
      <w:r>
        <w:rPr>
          <w:color w:val="000000"/>
          <w:rFonts w:ascii="Arial" w:hAnsi="Arial"/>
        </w:rPr>
        <w:t xml:space="preserve"> </w:t>
      </w:r>
      <w:r>
        <w:rPr>
          <w:color w:val="000000"/>
          <w:rFonts w:ascii="Arial" w:hAnsi="Arial"/>
        </w:rPr>
        <w:t xml:space="preserve">Sizlere ayrıca, verilerinizi sadece ilgili izni vermiş olmanız halinde işleyebileceğimiz hizmetler de sunuyoruz.</w:t>
      </w:r>
      <w:r>
        <w:rPr>
          <w:color w:val="000000"/>
          <w:rFonts w:ascii="Arial" w:hAnsi="Arial"/>
        </w:rPr>
        <w:t xml:space="preserve"> </w:t>
      </w:r>
      <w:r>
        <w:rPr>
          <w:color w:val="000000"/>
          <w:rFonts w:ascii="Arial" w:hAnsi="Arial"/>
        </w:rPr>
        <w:t xml:space="preserve">İznin verilmesi her zaman isteğe bağlıdır.</w:t>
      </w:r>
      <w:r>
        <w:rPr>
          <w:color w:val="000000"/>
          <w:rFonts w:ascii="Arial" w:hAnsi="Arial"/>
        </w:rPr>
        <w:t xml:space="preserve"> </w:t>
      </w:r>
      <w:r>
        <w:rPr>
          <w:color w:val="000000"/>
          <w:rFonts w:ascii="Arial" w:hAnsi="Arial"/>
        </w:rPr>
        <w:t xml:space="preserve">Verilen izin ne zaman istenirse iptal edilebilir.</w:t>
      </w:r>
    </w:p>
    <w:p w14:paraId="2E022671" w14:textId="4C6779F5" w:rsidR="006F7905" w:rsidRPr="00AA16B7" w:rsidRDefault="00DE56ED" w:rsidP="00786097">
      <w:pPr>
        <w:shd w:val="clear" w:color="auto" w:fill="FFFFFF"/>
        <w:spacing w:before="150" w:after="0" w:line="240" w:lineRule="auto"/>
        <w:rPr>
          <w:color w:val="000000"/>
          <w:rFonts w:ascii="Arial" w:eastAsia="Times New Roman" w:hAnsi="Arial" w:cs="Arial"/>
        </w:rPr>
      </w:pPr>
      <w:r>
        <w:rPr>
          <w:color w:val="000000"/>
          <w:rFonts w:ascii="Arial" w:hAnsi="Arial"/>
        </w:rPr>
        <w:t xml:space="preserve">Başka kişilere ait bilgileri girerken, bunun için öncesinde bu kişilerden onay almış ve bilgilerin hangi amaçla verildiği konusunda bu veri gizliliği bildirimindeki açıklamaları yaparak bu kişiyi bilgilendirmiş olmanız gerektiğini dikkate alın.</w:t>
      </w:r>
    </w:p>
    <w:p w14:paraId="2710C71E" w14:textId="0C460B89" w:rsidR="00F0082D" w:rsidRPr="00AA16B7" w:rsidRDefault="006D0EDF" w:rsidP="00786097">
      <w:pPr>
        <w:shd w:val="clear" w:color="auto" w:fill="FFFFFF"/>
        <w:spacing w:before="150" w:after="0" w:line="240" w:lineRule="auto"/>
        <w:rPr>
          <w:color w:val="000000" w:themeColor="text1"/>
          <w:rFonts w:ascii="Arial" w:eastAsia="Times New Roman" w:hAnsi="Arial" w:cs="Arial"/>
        </w:rPr>
      </w:pPr>
      <w:r>
        <w:rPr>
          <w:color w:val="000000" w:themeColor="text1"/>
          <w:rFonts w:ascii="Arial" w:hAnsi="Arial"/>
        </w:rPr>
        <w:t xml:space="preserve">Sizden bu bilgileri ayrıca hizmetlerimizin kullanımına dahil ettiğiniz diğer kişilerle de (örneğin aile üyeleri veya yetkili kıldığınız kişiler) paylaşmanızı rica ediyoruz.</w:t>
      </w:r>
    </w:p>
    <w:p w14:paraId="6BCB4FE9" w14:textId="77777777" w:rsidR="006F7905" w:rsidRPr="00181150" w:rsidRDefault="006F7905" w:rsidP="00786097">
      <w:pPr>
        <w:shd w:val="clear" w:color="auto" w:fill="FFFFFF"/>
        <w:spacing w:before="150" w:after="0" w:line="240" w:lineRule="auto"/>
        <w:rPr>
          <w:rFonts w:ascii="Arial" w:eastAsia="Times New Roman" w:hAnsi="Arial" w:cs="Arial"/>
          <w:color w:val="333333"/>
          <w:sz w:val="21"/>
          <w:szCs w:val="21"/>
          <w:lang w:eastAsia="de-DE"/>
        </w:rPr>
      </w:pPr>
    </w:p>
    <w:p w14:paraId="2A944F21" w14:textId="238977F2" w:rsidR="00DE56ED" w:rsidRPr="00181150" w:rsidRDefault="00DE56ED" w:rsidP="00786097">
      <w:pPr>
        <w:pStyle w:val="berschrift1"/>
        <w:rPr>
          <w:rFonts w:ascii="Arial" w:hAnsi="Arial" w:cs="Arial"/>
        </w:rPr>
      </w:pPr>
      <w:r>
        <w:rPr>
          <w:rFonts w:ascii="Arial" w:hAnsi="Arial"/>
        </w:rPr>
        <w:t xml:space="preserve">Hangi veriler işleniyor?</w:t>
      </w:r>
    </w:p>
    <w:p w14:paraId="173B2DB3" w14:textId="340092FF" w:rsidR="006643B0" w:rsidRPr="00181150" w:rsidRDefault="006643B0" w:rsidP="00A34561">
      <w:pPr>
        <w:pStyle w:val="berschrift2"/>
        <w:numPr>
          <w:ilvl w:val="0"/>
          <w:numId w:val="48"/>
        </w:numPr>
        <w:rPr>
          <w:rFonts w:ascii="Arial" w:hAnsi="Arial" w:cs="Arial"/>
        </w:rPr>
      </w:pPr>
      <w:r>
        <w:rPr>
          <w:rFonts w:ascii="Arial" w:hAnsi="Arial"/>
        </w:rPr>
        <w:t xml:space="preserve">Web sitemizi ziyaretiniz</w:t>
      </w:r>
    </w:p>
    <w:p w14:paraId="7D7DD3F5" w14:textId="3C68D417" w:rsidR="00AE4414" w:rsidRPr="00AA16B7" w:rsidRDefault="00E11865" w:rsidP="00786097">
      <w:pPr>
        <w:spacing w:line="240" w:lineRule="auto"/>
        <w:rPr>
          <w:color w:val="000000" w:themeColor="text1"/>
          <w:rFonts w:ascii="Arial" w:hAnsi="Arial" w:cs="Arial"/>
        </w:rPr>
      </w:pPr>
      <w:r>
        <w:rPr>
          <w:color w:val="000000" w:themeColor="text1"/>
          <w:rFonts w:ascii="Arial" w:hAnsi="Arial"/>
        </w:rPr>
        <w:t xml:space="preserve">İnternet sitemizi ziyaret ettiğinizde, sizinle ilgili çeşitli veriler kaydedilir ve kullanılır.</w:t>
      </w:r>
    </w:p>
    <w:p w14:paraId="7A072DE5" w14:textId="5F2A9DFE" w:rsidR="00AE4414" w:rsidRPr="00AA16B7" w:rsidRDefault="00AE4414" w:rsidP="00786097">
      <w:pPr>
        <w:pStyle w:val="Listenabsatz"/>
        <w:numPr>
          <w:ilvl w:val="1"/>
          <w:numId w:val="1"/>
        </w:numPr>
        <w:shd w:val="clear" w:color="auto" w:fill="FFFFFF"/>
        <w:spacing w:before="100" w:beforeAutospacing="1" w:after="100" w:afterAutospacing="1" w:line="240" w:lineRule="auto"/>
        <w:ind w:left="0"/>
        <w:rPr>
          <w:b/>
          <w:color w:val="000000" w:themeColor="text1"/>
          <w:rFonts w:ascii="Arial" w:eastAsia="Times New Roman" w:hAnsi="Arial" w:cs="Arial"/>
        </w:rPr>
      </w:pPr>
      <w:r>
        <w:rPr>
          <w:b/>
          <w:color w:val="000000" w:themeColor="text1"/>
          <w:rFonts w:ascii="Arial" w:hAnsi="Arial"/>
        </w:rPr>
        <w:t xml:space="preserve">İşlenen veriler ve işleme amaçları:</w:t>
      </w:r>
    </w:p>
    <w:p w14:paraId="74FF0415" w14:textId="77777777" w:rsidR="00E73D9C" w:rsidRPr="00AA16B7" w:rsidRDefault="00E73D9C" w:rsidP="00786097">
      <w:pPr>
        <w:pStyle w:val="Listenabsatz"/>
        <w:shd w:val="clear" w:color="auto" w:fill="FFFFFF"/>
        <w:spacing w:before="100" w:beforeAutospacing="1" w:after="100" w:afterAutospacing="1" w:line="240" w:lineRule="auto"/>
        <w:ind w:left="0"/>
        <w:rPr>
          <w:rFonts w:ascii="Arial" w:eastAsia="Times New Roman" w:hAnsi="Arial" w:cs="Arial"/>
          <w:b/>
          <w:color w:val="000000" w:themeColor="text1"/>
          <w:lang w:eastAsia="de-DE"/>
        </w:rPr>
      </w:pPr>
    </w:p>
    <w:p w14:paraId="35231BEC" w14:textId="4C622A57" w:rsidR="005269C2" w:rsidRPr="00AA16B7" w:rsidRDefault="005269C2" w:rsidP="002D470B">
      <w:pPr>
        <w:pStyle w:val="Listenabsatz"/>
        <w:numPr>
          <w:ilvl w:val="0"/>
          <w:numId w:val="1"/>
        </w:numPr>
        <w:tabs>
          <w:tab w:val="clear" w:pos="720"/>
          <w:tab w:val="num" w:pos="426"/>
        </w:tabs>
        <w:spacing w:line="240" w:lineRule="auto"/>
        <w:ind w:left="426"/>
        <w:rPr>
          <w:color w:val="000000" w:themeColor="text1"/>
          <w:rFonts w:ascii="Arial" w:hAnsi="Arial" w:cs="Arial"/>
        </w:rPr>
      </w:pPr>
      <w:r>
        <w:rPr>
          <w:color w:val="000000" w:themeColor="text1"/>
          <w:b/>
          <w:rFonts w:ascii="Arial" w:hAnsi="Arial"/>
        </w:rPr>
        <w:t xml:space="preserve">Hizmet sunma</w:t>
      </w:r>
      <w:r>
        <w:rPr>
          <w:color w:val="000000" w:themeColor="text1"/>
          <w:rFonts w:ascii="Arial" w:hAnsi="Arial"/>
        </w:rPr>
        <w:t xml:space="preserve">:</w:t>
      </w:r>
      <w:r>
        <w:rPr>
          <w:color w:val="000000" w:themeColor="text1"/>
          <w:rFonts w:ascii="Arial" w:hAnsi="Arial"/>
        </w:rPr>
        <w:t xml:space="preserve"> </w:t>
      </w:r>
      <w:r>
        <w:rPr>
          <w:color w:val="000000" w:themeColor="text1"/>
          <w:rFonts w:ascii="Arial" w:hAnsi="Arial"/>
        </w:rPr>
        <w:t xml:space="preserve">Web sitemizin ziyaret edilmesi ve kullanılabilmesi için, belirtilen verilerin toplanması gerekir.</w:t>
      </w:r>
    </w:p>
    <w:p w14:paraId="5DBE64CA" w14:textId="696BD770" w:rsidR="00E73D9C" w:rsidRPr="00AA16B7" w:rsidRDefault="00B75A00" w:rsidP="002D470B">
      <w:pPr>
        <w:pStyle w:val="Listenabsatz"/>
        <w:numPr>
          <w:ilvl w:val="0"/>
          <w:numId w:val="1"/>
        </w:numPr>
        <w:tabs>
          <w:tab w:val="clear" w:pos="720"/>
          <w:tab w:val="num" w:pos="426"/>
        </w:tabs>
        <w:spacing w:line="240" w:lineRule="auto"/>
        <w:ind w:left="426"/>
        <w:rPr>
          <w:color w:val="000000" w:themeColor="text1"/>
          <w:rFonts w:ascii="Arial" w:hAnsi="Arial" w:cs="Arial"/>
        </w:rPr>
      </w:pPr>
      <w:r>
        <w:rPr>
          <w:color w:val="000000" w:themeColor="text1"/>
          <w:b/>
          <w:rFonts w:ascii="Arial" w:hAnsi="Arial"/>
        </w:rPr>
        <w:t xml:space="preserve">Veri güvenliği:</w:t>
      </w:r>
      <w:r>
        <w:rPr>
          <w:color w:val="000000" w:themeColor="text1"/>
          <w:rFonts w:ascii="Arial" w:hAnsi="Arial"/>
        </w:rPr>
        <w:t xml:space="preserve"> </w:t>
      </w:r>
      <w:r>
        <w:rPr>
          <w:color w:val="000000" w:themeColor="text1"/>
          <w:rFonts w:ascii="Arial" w:hAnsi="Arial"/>
        </w:rPr>
        <w:t xml:space="preserve">İnternet materyalimize yönelik tüm erişimler bir protokol dosyasına kaydedilir.</w:t>
      </w:r>
      <w:r>
        <w:rPr>
          <w:color w:val="000000" w:themeColor="text1"/>
          <w:rFonts w:ascii="Arial" w:hAnsi="Arial"/>
        </w:rPr>
        <w:t xml:space="preserve"> </w:t>
      </w:r>
      <w:r>
        <w:rPr>
          <w:color w:val="000000" w:themeColor="text1"/>
          <w:rFonts w:ascii="Arial" w:hAnsi="Arial"/>
        </w:rPr>
        <w:t xml:space="preserve">Bu verileri sadece verilerin güvenliğini sağlamak amacıyla topluyor ve kullanıyoruz.</w:t>
      </w:r>
    </w:p>
    <w:p w14:paraId="00FBFA4F" w14:textId="25BA2D39" w:rsidR="00E73D9C" w:rsidRPr="00AA16B7" w:rsidRDefault="00E73D9C" w:rsidP="002D470B">
      <w:pPr>
        <w:pStyle w:val="Listenabsatz"/>
        <w:numPr>
          <w:ilvl w:val="0"/>
          <w:numId w:val="1"/>
        </w:numPr>
        <w:tabs>
          <w:tab w:val="clear" w:pos="720"/>
          <w:tab w:val="num" w:pos="426"/>
        </w:tabs>
        <w:spacing w:line="240" w:lineRule="auto"/>
        <w:ind w:left="426"/>
        <w:rPr>
          <w:b/>
          <w:color w:val="000000" w:themeColor="text1"/>
          <w:rFonts w:ascii="Arial" w:hAnsi="Arial" w:cs="Arial"/>
        </w:rPr>
      </w:pPr>
      <w:r>
        <w:rPr>
          <w:color w:val="000000" w:themeColor="text1"/>
          <w:b/>
          <w:rFonts w:ascii="Arial" w:hAnsi="Arial"/>
        </w:rPr>
        <w:t xml:space="preserve">İnternet materyalinin optimizasyonu ve profil oluşturma:</w:t>
      </w:r>
      <w:r>
        <w:rPr>
          <w:color w:val="000000" w:themeColor="text1"/>
          <w:b/>
          <w:rFonts w:ascii="Arial" w:hAnsi="Arial"/>
        </w:rPr>
        <w:t xml:space="preserve"> </w:t>
      </w:r>
      <w:r>
        <w:rPr>
          <w:color w:val="000000" w:themeColor="text1"/>
          <w:rFonts w:ascii="Arial" w:hAnsi="Arial"/>
        </w:rPr>
        <w:t xml:space="preserve">Sizlere en iyi kullanım deneyimlerini sunabilmek amacıyla internet sitelerimizi sürekli olarak iyileştiriyoruz.</w:t>
      </w:r>
      <w:r>
        <w:rPr>
          <w:color w:val="000000" w:themeColor="text1"/>
          <w:rFonts w:ascii="Arial" w:hAnsi="Arial"/>
        </w:rPr>
        <w:t xml:space="preserve"> </w:t>
      </w:r>
      <w:r>
        <w:rPr>
          <w:color w:val="000000" w:themeColor="text1"/>
          <w:rFonts w:ascii="Arial" w:hAnsi="Arial"/>
        </w:rPr>
        <w:t xml:space="preserve">Bunun için, sözleşmeli işleyici olarak görevlendirdiğimiz hizmet sağlayıcılarımız ziyaretinizle ilgili belirtilen verileri toplar, kaydeder ve işler.</w:t>
      </w:r>
      <w:r>
        <w:rPr>
          <w:color w:val="000000" w:themeColor="text1"/>
          <w:rFonts w:ascii="Arial" w:hAnsi="Arial"/>
        </w:rPr>
        <w:t xml:space="preserve"> </w:t>
      </w:r>
      <w:r>
        <w:rPr>
          <w:color w:val="000000" w:themeColor="text1"/>
          <w:rFonts w:ascii="Arial" w:hAnsi="Arial"/>
        </w:rPr>
        <w:t xml:space="preserve">Biz veya yetkili hizmet sağlayıcılarımız da, ziyaret verilerinizi adınızla veya bize vermiş olduğunuz diğer kişisel bilgilerinizle ilişkilendiremeyiz.</w:t>
      </w:r>
    </w:p>
    <w:p w14:paraId="7446DC84" w14:textId="0411A632" w:rsidR="000F5341" w:rsidRPr="00AA16B7" w:rsidRDefault="000F5341" w:rsidP="00A34561">
      <w:pPr>
        <w:rPr>
          <w:b/>
        </w:rPr>
      </w:pPr>
    </w:p>
    <w:tbl>
      <w:tblPr>
        <w:tblW w:w="5000" w:type="pct"/>
        <w:tblCellMar>
          <w:top w:w="15" w:type="dxa"/>
          <w:left w:w="15" w:type="dxa"/>
          <w:bottom w:w="15" w:type="dxa"/>
          <w:right w:w="15" w:type="dxa"/>
        </w:tblCellMar>
        <w:tblLook w:val="04A0" w:firstRow="1" w:lastRow="0" w:firstColumn="1" w:lastColumn="0" w:noHBand="0" w:noVBand="1"/>
      </w:tblPr>
      <w:tblGrid>
        <w:gridCol w:w="2608"/>
        <w:gridCol w:w="2130"/>
        <w:gridCol w:w="2244"/>
        <w:gridCol w:w="2074"/>
      </w:tblGrid>
      <w:tr w:rsidR="006F78D7" w:rsidRPr="00AA16B7" w14:paraId="57D26806" w14:textId="15F3654D" w:rsidTr="00A34561">
        <w:trPr>
          <w:tblHeader/>
        </w:trPr>
        <w:tc>
          <w:tcPr>
            <w:tcW w:w="144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7890EC" w14:textId="77777777" w:rsidR="006F78D7" w:rsidRPr="00AA16B7" w:rsidRDefault="006F78D7" w:rsidP="00A66529">
            <w:pPr>
              <w:spacing w:after="0" w:line="240" w:lineRule="auto"/>
              <w:rPr>
                <w:b/>
                <w:bCs/>
                <w:color w:val="333333"/>
                <w:rFonts w:ascii="Arial" w:eastAsia="Times New Roman" w:hAnsi="Arial" w:cs="Arial"/>
              </w:rPr>
            </w:pPr>
            <w:r>
              <w:rPr>
                <w:b/>
                <w:bCs/>
                <w:color w:val="333333"/>
                <w:rFonts w:ascii="Arial" w:hAnsi="Arial"/>
              </w:rPr>
              <w:t xml:space="preserve">Veriler</w:t>
            </w:r>
          </w:p>
        </w:tc>
        <w:tc>
          <w:tcPr>
            <w:tcW w:w="1176" w:type="pct"/>
            <w:tcBorders>
              <w:top w:val="single" w:sz="6" w:space="0" w:color="DDDDDD"/>
              <w:left w:val="single" w:sz="6" w:space="0" w:color="DDDDDD"/>
              <w:bottom w:val="single" w:sz="6" w:space="0" w:color="DDDDDD"/>
              <w:right w:val="single" w:sz="6" w:space="0" w:color="DDDDDD"/>
            </w:tcBorders>
            <w:shd w:val="clear" w:color="auto" w:fill="F0F0F0"/>
          </w:tcPr>
          <w:p w14:paraId="1B3F334A" w14:textId="4AB3917C" w:rsidR="006F78D7" w:rsidRPr="00AA16B7" w:rsidRDefault="006F78D7" w:rsidP="00A66529">
            <w:pPr>
              <w:spacing w:after="0" w:line="240" w:lineRule="auto"/>
              <w:rPr>
                <w:b/>
                <w:bCs/>
                <w:color w:val="333333"/>
                <w:rFonts w:ascii="Arial" w:eastAsia="Times New Roman" w:hAnsi="Arial" w:cs="Arial"/>
              </w:rPr>
            </w:pPr>
            <w:r>
              <w:rPr>
                <w:b/>
                <w:bCs/>
                <w:color w:val="333333"/>
                <w:rFonts w:ascii="Arial" w:hAnsi="Arial"/>
              </w:rPr>
              <w:t xml:space="preserve">Hizmet sunma</w:t>
            </w:r>
          </w:p>
        </w:tc>
        <w:tc>
          <w:tcPr>
            <w:tcW w:w="1239"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C5C6269" w14:textId="32536133" w:rsidR="006F78D7" w:rsidRPr="00AA16B7" w:rsidRDefault="006F78D7" w:rsidP="00A66529">
            <w:pPr>
              <w:spacing w:after="0" w:line="240" w:lineRule="auto"/>
              <w:rPr>
                <w:b/>
                <w:bCs/>
                <w:color w:val="333333"/>
                <w:rFonts w:ascii="Arial" w:eastAsia="Times New Roman" w:hAnsi="Arial" w:cs="Arial"/>
              </w:rPr>
            </w:pPr>
            <w:r>
              <w:rPr>
                <w:b/>
                <w:bCs/>
                <w:color w:val="333333"/>
                <w:rFonts w:ascii="Arial" w:hAnsi="Arial"/>
              </w:rPr>
              <w:t xml:space="preserve">Veri güvenliği</w:t>
            </w:r>
          </w:p>
        </w:tc>
        <w:tc>
          <w:tcPr>
            <w:tcW w:w="1145" w:type="pct"/>
            <w:tcBorders>
              <w:top w:val="single" w:sz="6" w:space="0" w:color="DDDDDD"/>
              <w:left w:val="single" w:sz="6" w:space="0" w:color="DDDDDD"/>
              <w:bottom w:val="single" w:sz="6" w:space="0" w:color="DDDDDD"/>
              <w:right w:val="single" w:sz="6" w:space="0" w:color="DDDDDD"/>
            </w:tcBorders>
            <w:shd w:val="clear" w:color="auto" w:fill="F0F0F0"/>
          </w:tcPr>
          <w:p w14:paraId="5B99E3BC" w14:textId="3FBCB939" w:rsidR="006F78D7" w:rsidRPr="00AA16B7" w:rsidRDefault="006F78D7" w:rsidP="00A66529">
            <w:pPr>
              <w:spacing w:after="0" w:line="240" w:lineRule="auto"/>
              <w:rPr>
                <w:b/>
                <w:bCs/>
                <w:color w:val="333333"/>
                <w:rFonts w:ascii="Arial" w:eastAsia="Times New Roman" w:hAnsi="Arial" w:cs="Arial"/>
              </w:rPr>
            </w:pPr>
            <w:r>
              <w:rPr>
                <w:b/>
                <w:bCs/>
                <w:color w:val="333333"/>
                <w:rFonts w:ascii="Arial" w:hAnsi="Arial"/>
              </w:rPr>
              <w:t xml:space="preserve">İnternet materyalinin optimizasyonu ve profil oluşturma</w:t>
            </w:r>
          </w:p>
        </w:tc>
      </w:tr>
      <w:tr w:rsidR="006F78D7" w:rsidRPr="00AA16B7" w14:paraId="5B4E2FF6" w14:textId="54E7A079"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098075" w14:textId="6474C30A" w:rsidR="006F78D7" w:rsidRPr="00AA16B7" w:rsidRDefault="006F78D7" w:rsidP="00A66529">
            <w:pPr>
              <w:spacing w:after="0" w:line="240" w:lineRule="auto"/>
              <w:rPr>
                <w:color w:val="000000"/>
                <w:rFonts w:ascii="Arial" w:eastAsia="Times New Roman" w:hAnsi="Arial" w:cs="Arial"/>
              </w:rPr>
            </w:pPr>
            <w:r>
              <w:rPr>
                <w:color w:val="000000"/>
                <w:rFonts w:ascii="Arial" w:hAnsi="Arial"/>
              </w:rPr>
              <w:t xml:space="preserve">IP numarası</w:t>
            </w:r>
          </w:p>
        </w:tc>
        <w:tc>
          <w:tcPr>
            <w:tcW w:w="1176" w:type="pct"/>
            <w:tcBorders>
              <w:top w:val="single" w:sz="6" w:space="0" w:color="DDDDDD"/>
              <w:left w:val="single" w:sz="6" w:space="0" w:color="DDDDDD"/>
              <w:bottom w:val="single" w:sz="6" w:space="0" w:color="DDDDDD"/>
              <w:right w:val="single" w:sz="6" w:space="0" w:color="DDDDDD"/>
            </w:tcBorders>
          </w:tcPr>
          <w:p w14:paraId="191FF8A2" w14:textId="65E120FB" w:rsidR="006F78D7" w:rsidRPr="00AA16B7" w:rsidRDefault="006F78D7" w:rsidP="00A66529">
            <w:pPr>
              <w:spacing w:after="0" w:line="240" w:lineRule="auto"/>
              <w:jc w:val="center"/>
              <w:rPr>
                <w:rFonts w:ascii="Arial" w:eastAsia="Times New Roman" w:hAnsi="Arial" w:cs="Arial"/>
              </w:rPr>
            </w:pPr>
            <w:r>
              <w:rPr>
                <w:rFonts w:ascii="Arial" w:hAnsi="Arial"/>
              </w:rPr>
              <w:t xml:space="preserve">x</w:t>
            </w: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8920470" w14:textId="629F6CDB" w:rsidR="006F78D7" w:rsidRPr="00AA16B7" w:rsidRDefault="006F78D7" w:rsidP="00A66529">
            <w:pPr>
              <w:spacing w:after="0" w:line="240" w:lineRule="auto"/>
              <w:jc w:val="center"/>
              <w:rPr>
                <w:rFonts w:ascii="Arial" w:eastAsia="Times New Roman" w:hAnsi="Arial" w:cs="Arial"/>
              </w:rPr>
            </w:pPr>
            <w:r>
              <w:rPr>
                <w:rFonts w:ascii="Arial" w:hAnsi="Arial"/>
              </w:rPr>
              <w:t xml:space="preserve">x</w:t>
            </w:r>
          </w:p>
        </w:tc>
        <w:tc>
          <w:tcPr>
            <w:tcW w:w="1145" w:type="pct"/>
            <w:tcBorders>
              <w:top w:val="single" w:sz="6" w:space="0" w:color="DDDDDD"/>
              <w:left w:val="single" w:sz="6" w:space="0" w:color="DDDDDD"/>
              <w:bottom w:val="single" w:sz="6" w:space="0" w:color="DDDDDD"/>
              <w:right w:val="single" w:sz="6" w:space="0" w:color="DDDDDD"/>
            </w:tcBorders>
          </w:tcPr>
          <w:p w14:paraId="77D6DBE6" w14:textId="0644D8BE" w:rsidR="006F78D7" w:rsidRPr="00AA16B7" w:rsidRDefault="006F78D7" w:rsidP="00A66529">
            <w:pPr>
              <w:spacing w:after="0" w:line="240" w:lineRule="auto"/>
              <w:jc w:val="center"/>
              <w:rPr>
                <w:rFonts w:ascii="Arial" w:eastAsia="Times New Roman" w:hAnsi="Arial" w:cs="Arial"/>
              </w:rPr>
            </w:pPr>
            <w:r>
              <w:rPr>
                <w:rFonts w:ascii="Arial" w:hAnsi="Arial"/>
              </w:rPr>
              <w:t xml:space="preserve">x</w:t>
            </w:r>
          </w:p>
        </w:tc>
      </w:tr>
      <w:tr w:rsidR="006F78D7" w:rsidRPr="00AA16B7" w14:paraId="145FAEEF" w14:textId="1CA4F083"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92C75B" w14:textId="7B0EE1C8" w:rsidR="006F78D7" w:rsidRPr="00AA16B7" w:rsidRDefault="006F78D7" w:rsidP="00A66529">
            <w:pPr>
              <w:spacing w:after="0" w:line="240" w:lineRule="auto"/>
              <w:rPr>
                <w:color w:val="000000"/>
                <w:rFonts w:ascii="Arial" w:eastAsia="Times New Roman" w:hAnsi="Arial" w:cs="Arial"/>
              </w:rPr>
            </w:pPr>
            <w:r>
              <w:rPr>
                <w:color w:val="000000"/>
                <w:rFonts w:ascii="Arial" w:hAnsi="Arial"/>
              </w:rPr>
              <w:t xml:space="preserve">Erişilen dosyanın adı</w:t>
            </w:r>
          </w:p>
        </w:tc>
        <w:tc>
          <w:tcPr>
            <w:tcW w:w="1176" w:type="pct"/>
            <w:tcBorders>
              <w:top w:val="single" w:sz="6" w:space="0" w:color="DDDDDD"/>
              <w:left w:val="single" w:sz="6" w:space="0" w:color="DDDDDD"/>
              <w:bottom w:val="single" w:sz="6" w:space="0" w:color="DDDDDD"/>
              <w:right w:val="single" w:sz="6" w:space="0" w:color="DDDDDD"/>
            </w:tcBorders>
          </w:tcPr>
          <w:p w14:paraId="5414ACD0" w14:textId="77777777" w:rsidR="006F78D7" w:rsidRPr="00AA16B7" w:rsidRDefault="006F78D7" w:rsidP="00A66529">
            <w:pPr>
              <w:spacing w:after="0" w:line="240" w:lineRule="auto"/>
              <w:jc w:val="center"/>
              <w:rPr>
                <w:rFonts w:ascii="Arial" w:eastAsia="Times New Roman" w:hAnsi="Arial" w:cs="Arial"/>
                <w:lang w:eastAsia="de-DE"/>
              </w:rPr>
            </w:pP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F6E9D7" w14:textId="7A9227FA" w:rsidR="006F78D7" w:rsidRPr="00AA16B7" w:rsidRDefault="006F78D7" w:rsidP="00A66529">
            <w:pPr>
              <w:spacing w:after="0" w:line="240" w:lineRule="auto"/>
              <w:jc w:val="center"/>
              <w:rPr>
                <w:rFonts w:ascii="Arial" w:eastAsia="Times New Roman" w:hAnsi="Arial" w:cs="Arial"/>
              </w:rPr>
            </w:pPr>
            <w:r>
              <w:rPr>
                <w:rFonts w:ascii="Arial" w:hAnsi="Arial"/>
              </w:rPr>
              <w:t xml:space="preserve">x</w:t>
            </w:r>
          </w:p>
        </w:tc>
        <w:tc>
          <w:tcPr>
            <w:tcW w:w="1145" w:type="pct"/>
            <w:tcBorders>
              <w:top w:val="single" w:sz="6" w:space="0" w:color="DDDDDD"/>
              <w:left w:val="single" w:sz="6" w:space="0" w:color="DDDDDD"/>
              <w:bottom w:val="single" w:sz="6" w:space="0" w:color="DDDDDD"/>
              <w:right w:val="single" w:sz="6" w:space="0" w:color="DDDDDD"/>
            </w:tcBorders>
          </w:tcPr>
          <w:p w14:paraId="208D7397" w14:textId="7B50E91F" w:rsidR="006F78D7" w:rsidRPr="00AA16B7" w:rsidRDefault="006F78D7" w:rsidP="00A66529">
            <w:pPr>
              <w:spacing w:after="0" w:line="240" w:lineRule="auto"/>
              <w:jc w:val="center"/>
              <w:rPr>
                <w:rFonts w:ascii="Arial" w:eastAsia="Times New Roman" w:hAnsi="Arial" w:cs="Arial"/>
                <w:lang w:eastAsia="de-DE"/>
              </w:rPr>
            </w:pPr>
          </w:p>
        </w:tc>
      </w:tr>
      <w:tr w:rsidR="006F78D7" w:rsidRPr="00AA16B7" w14:paraId="1A8D73AE" w14:textId="181C2C52"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5C6BEF2" w14:textId="4C9EFE9A" w:rsidR="006F78D7" w:rsidRPr="00AA16B7" w:rsidRDefault="006F78D7" w:rsidP="00A66529">
            <w:pPr>
              <w:spacing w:after="0" w:line="240" w:lineRule="auto"/>
              <w:rPr>
                <w:rFonts w:ascii="Arial" w:eastAsia="Times New Roman" w:hAnsi="Arial" w:cs="Arial"/>
              </w:rPr>
            </w:pPr>
            <w:r>
              <w:rPr>
                <w:color w:val="000000"/>
                <w:rFonts w:ascii="Arial" w:hAnsi="Arial"/>
              </w:rPr>
              <w:t xml:space="preserve">Aktarılan veri miktarı</w:t>
            </w:r>
          </w:p>
        </w:tc>
        <w:tc>
          <w:tcPr>
            <w:tcW w:w="1176" w:type="pct"/>
            <w:tcBorders>
              <w:top w:val="single" w:sz="6" w:space="0" w:color="DDDDDD"/>
              <w:left w:val="single" w:sz="6" w:space="0" w:color="DDDDDD"/>
              <w:bottom w:val="single" w:sz="6" w:space="0" w:color="DDDDDD"/>
              <w:right w:val="single" w:sz="6" w:space="0" w:color="DDDDDD"/>
            </w:tcBorders>
          </w:tcPr>
          <w:p w14:paraId="1DBEA1B7" w14:textId="77777777" w:rsidR="006F78D7" w:rsidRPr="00AA16B7" w:rsidRDefault="006F78D7" w:rsidP="00A66529">
            <w:pPr>
              <w:spacing w:after="0" w:line="240" w:lineRule="auto"/>
              <w:jc w:val="center"/>
              <w:rPr>
                <w:rFonts w:ascii="Arial" w:eastAsia="Times New Roman" w:hAnsi="Arial" w:cs="Arial"/>
                <w:lang w:eastAsia="de-DE"/>
              </w:rPr>
            </w:pP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49825A1" w14:textId="38367F4E" w:rsidR="006F78D7" w:rsidRPr="00AA16B7" w:rsidRDefault="006F78D7" w:rsidP="00A66529">
            <w:pPr>
              <w:spacing w:after="0" w:line="240" w:lineRule="auto"/>
              <w:jc w:val="center"/>
              <w:rPr>
                <w:rFonts w:ascii="Arial" w:eastAsia="Times New Roman" w:hAnsi="Arial" w:cs="Arial"/>
              </w:rPr>
            </w:pPr>
            <w:r>
              <w:rPr>
                <w:rFonts w:ascii="Arial" w:hAnsi="Arial"/>
              </w:rPr>
              <w:t xml:space="preserve">x</w:t>
            </w:r>
          </w:p>
        </w:tc>
        <w:tc>
          <w:tcPr>
            <w:tcW w:w="1145" w:type="pct"/>
            <w:tcBorders>
              <w:top w:val="single" w:sz="6" w:space="0" w:color="DDDDDD"/>
              <w:left w:val="single" w:sz="6" w:space="0" w:color="DDDDDD"/>
              <w:bottom w:val="single" w:sz="6" w:space="0" w:color="DDDDDD"/>
              <w:right w:val="single" w:sz="6" w:space="0" w:color="DDDDDD"/>
            </w:tcBorders>
          </w:tcPr>
          <w:p w14:paraId="047382F8" w14:textId="7110B153" w:rsidR="006F78D7" w:rsidRPr="00AA16B7" w:rsidRDefault="006F78D7" w:rsidP="00A66529">
            <w:pPr>
              <w:spacing w:after="0" w:line="240" w:lineRule="auto"/>
              <w:jc w:val="center"/>
              <w:rPr>
                <w:rFonts w:ascii="Arial" w:eastAsia="Times New Roman" w:hAnsi="Arial" w:cs="Arial"/>
                <w:lang w:eastAsia="de-DE"/>
              </w:rPr>
            </w:pPr>
          </w:p>
        </w:tc>
      </w:tr>
      <w:tr w:rsidR="006F78D7" w:rsidRPr="00AA16B7" w14:paraId="52867CF5" w14:textId="3919A2F1"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EB5E0D5" w14:textId="79621A74" w:rsidR="006F78D7" w:rsidRPr="00AA16B7" w:rsidRDefault="006F78D7" w:rsidP="00A66529">
            <w:pPr>
              <w:spacing w:after="0" w:line="240" w:lineRule="auto"/>
              <w:rPr>
                <w:color w:val="000000"/>
                <w:rFonts w:ascii="Arial" w:eastAsia="Times New Roman" w:hAnsi="Arial" w:cs="Arial"/>
              </w:rPr>
            </w:pPr>
            <w:r>
              <w:rPr>
                <w:color w:val="000000"/>
                <w:rFonts w:ascii="Arial" w:hAnsi="Arial"/>
              </w:rPr>
              <w:t xml:space="preserve">Erişilen web sitesi</w:t>
            </w:r>
          </w:p>
        </w:tc>
        <w:tc>
          <w:tcPr>
            <w:tcW w:w="1176" w:type="pct"/>
            <w:tcBorders>
              <w:top w:val="single" w:sz="6" w:space="0" w:color="DDDDDD"/>
              <w:left w:val="single" w:sz="6" w:space="0" w:color="DDDDDD"/>
              <w:bottom w:val="single" w:sz="6" w:space="0" w:color="DDDDDD"/>
              <w:right w:val="single" w:sz="6" w:space="0" w:color="DDDDDD"/>
            </w:tcBorders>
          </w:tcPr>
          <w:p w14:paraId="23E274F0" w14:textId="08BB1C59" w:rsidR="006F78D7" w:rsidRPr="00AA16B7" w:rsidRDefault="006F78D7" w:rsidP="00A66529">
            <w:pPr>
              <w:spacing w:after="0" w:line="240" w:lineRule="auto"/>
              <w:jc w:val="center"/>
              <w:rPr>
                <w:rFonts w:ascii="Arial" w:eastAsia="Times New Roman" w:hAnsi="Arial" w:cs="Arial"/>
              </w:rPr>
            </w:pPr>
            <w:r>
              <w:rPr>
                <w:rFonts w:ascii="Arial" w:hAnsi="Arial"/>
              </w:rPr>
              <w:t xml:space="preserve">x</w:t>
            </w: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7F1C13" w14:textId="354E9CCF" w:rsidR="006F78D7" w:rsidRPr="00AA16B7" w:rsidRDefault="006F78D7" w:rsidP="00A66529">
            <w:pPr>
              <w:spacing w:after="0" w:line="240" w:lineRule="auto"/>
              <w:jc w:val="center"/>
              <w:rPr>
                <w:rFonts w:ascii="Arial" w:eastAsia="Times New Roman" w:hAnsi="Arial" w:cs="Arial"/>
                <w:lang w:eastAsia="de-DE"/>
              </w:rPr>
            </w:pPr>
          </w:p>
        </w:tc>
        <w:tc>
          <w:tcPr>
            <w:tcW w:w="1145" w:type="pct"/>
            <w:tcBorders>
              <w:top w:val="single" w:sz="6" w:space="0" w:color="DDDDDD"/>
              <w:left w:val="single" w:sz="6" w:space="0" w:color="DDDDDD"/>
              <w:bottom w:val="single" w:sz="6" w:space="0" w:color="DDDDDD"/>
              <w:right w:val="single" w:sz="6" w:space="0" w:color="DDDDDD"/>
            </w:tcBorders>
          </w:tcPr>
          <w:p w14:paraId="595CA72E" w14:textId="5FF152B3" w:rsidR="006F78D7" w:rsidRPr="00AA16B7" w:rsidRDefault="006F78D7" w:rsidP="00A66529">
            <w:pPr>
              <w:spacing w:after="0" w:line="240" w:lineRule="auto"/>
              <w:jc w:val="center"/>
              <w:rPr>
                <w:rFonts w:ascii="Arial" w:eastAsia="Times New Roman" w:hAnsi="Arial" w:cs="Arial"/>
              </w:rPr>
            </w:pPr>
            <w:r>
              <w:rPr>
                <w:rFonts w:ascii="Arial" w:hAnsi="Arial"/>
              </w:rPr>
              <w:t xml:space="preserve">x</w:t>
            </w:r>
          </w:p>
        </w:tc>
      </w:tr>
      <w:tr w:rsidR="006F78D7" w:rsidRPr="00AA16B7" w14:paraId="469FBA5C" w14:textId="6060B9F7"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F9B8B97" w14:textId="259ED08C" w:rsidR="006F78D7" w:rsidRPr="00AA16B7" w:rsidRDefault="006F78D7" w:rsidP="00A66529">
            <w:pPr>
              <w:spacing w:after="0" w:line="240" w:lineRule="auto"/>
              <w:rPr>
                <w:color w:val="000000"/>
                <w:rFonts w:ascii="Arial" w:eastAsia="Times New Roman" w:hAnsi="Arial" w:cs="Arial"/>
              </w:rPr>
            </w:pPr>
            <w:r>
              <w:rPr>
                <w:color w:val="000000"/>
                <w:rFonts w:ascii="Arial" w:hAnsi="Arial"/>
              </w:rPr>
              <w:t xml:space="preserve">Referans veren URL (öncesinde ziyaret edilen web sitesi)</w:t>
            </w:r>
          </w:p>
        </w:tc>
        <w:tc>
          <w:tcPr>
            <w:tcW w:w="1176" w:type="pct"/>
            <w:tcBorders>
              <w:top w:val="single" w:sz="6" w:space="0" w:color="DDDDDD"/>
              <w:left w:val="single" w:sz="6" w:space="0" w:color="DDDDDD"/>
              <w:bottom w:val="single" w:sz="6" w:space="0" w:color="DDDDDD"/>
              <w:right w:val="single" w:sz="6" w:space="0" w:color="DDDDDD"/>
            </w:tcBorders>
          </w:tcPr>
          <w:p w14:paraId="1EAC13FB" w14:textId="77777777" w:rsidR="006F78D7" w:rsidRPr="00AA16B7" w:rsidRDefault="006F78D7" w:rsidP="00A66529">
            <w:pPr>
              <w:spacing w:after="0" w:line="240" w:lineRule="auto"/>
              <w:jc w:val="center"/>
              <w:rPr>
                <w:rFonts w:ascii="Arial" w:eastAsia="Times New Roman" w:hAnsi="Arial" w:cs="Arial"/>
                <w:lang w:eastAsia="de-DE"/>
              </w:rPr>
            </w:pP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46EE3B" w14:textId="41ACD675" w:rsidR="006F78D7" w:rsidRPr="00AA16B7" w:rsidRDefault="006F78D7" w:rsidP="00A66529">
            <w:pPr>
              <w:spacing w:after="0" w:line="240" w:lineRule="auto"/>
              <w:jc w:val="center"/>
              <w:rPr>
                <w:rFonts w:ascii="Arial" w:eastAsia="Times New Roman" w:hAnsi="Arial" w:cs="Arial"/>
              </w:rPr>
            </w:pPr>
            <w:r>
              <w:rPr>
                <w:rFonts w:ascii="Arial" w:hAnsi="Arial"/>
              </w:rPr>
              <w:t xml:space="preserve">x</w:t>
            </w:r>
          </w:p>
        </w:tc>
        <w:tc>
          <w:tcPr>
            <w:tcW w:w="1145" w:type="pct"/>
            <w:tcBorders>
              <w:top w:val="single" w:sz="6" w:space="0" w:color="DDDDDD"/>
              <w:left w:val="single" w:sz="6" w:space="0" w:color="DDDDDD"/>
              <w:bottom w:val="single" w:sz="6" w:space="0" w:color="DDDDDD"/>
              <w:right w:val="single" w:sz="6" w:space="0" w:color="DDDDDD"/>
            </w:tcBorders>
          </w:tcPr>
          <w:p w14:paraId="289BF7FC" w14:textId="0BDA6984" w:rsidR="006F78D7" w:rsidRPr="00AA16B7" w:rsidRDefault="006F78D7" w:rsidP="00A66529">
            <w:pPr>
              <w:spacing w:after="0" w:line="240" w:lineRule="auto"/>
              <w:jc w:val="center"/>
              <w:rPr>
                <w:rFonts w:ascii="Arial" w:eastAsia="Times New Roman" w:hAnsi="Arial" w:cs="Arial"/>
              </w:rPr>
            </w:pPr>
            <w:r>
              <w:rPr>
                <w:rFonts w:ascii="Arial" w:hAnsi="Arial"/>
              </w:rPr>
              <w:t xml:space="preserve">x</w:t>
            </w:r>
          </w:p>
        </w:tc>
      </w:tr>
      <w:tr w:rsidR="006F78D7" w:rsidRPr="00AA16B7" w14:paraId="65F0DD9C" w14:textId="7F51F42C"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34F3B6" w14:textId="6472A3F4" w:rsidR="006F78D7" w:rsidRPr="00AA16B7" w:rsidRDefault="006F78D7" w:rsidP="00A66529">
            <w:pPr>
              <w:spacing w:after="0" w:line="240" w:lineRule="auto"/>
              <w:rPr>
                <w:color w:val="000000"/>
                <w:rFonts w:ascii="Arial" w:eastAsia="Times New Roman" w:hAnsi="Arial" w:cs="Arial"/>
              </w:rPr>
            </w:pPr>
            <w:r>
              <w:rPr>
                <w:color w:val="000000"/>
                <w:rFonts w:ascii="Arial" w:hAnsi="Arial"/>
              </w:rPr>
              <w:t xml:space="preserve">İnternet kullanıcılarını web sitemize yönlendiren arama sözcükleri</w:t>
            </w:r>
          </w:p>
        </w:tc>
        <w:tc>
          <w:tcPr>
            <w:tcW w:w="1176" w:type="pct"/>
            <w:tcBorders>
              <w:top w:val="single" w:sz="6" w:space="0" w:color="DDDDDD"/>
              <w:left w:val="single" w:sz="6" w:space="0" w:color="DDDDDD"/>
              <w:bottom w:val="single" w:sz="6" w:space="0" w:color="DDDDDD"/>
              <w:right w:val="single" w:sz="6" w:space="0" w:color="DDDDDD"/>
            </w:tcBorders>
          </w:tcPr>
          <w:p w14:paraId="4520AA02" w14:textId="77777777" w:rsidR="006F78D7" w:rsidRPr="00AA16B7" w:rsidRDefault="006F78D7" w:rsidP="00A66529">
            <w:pPr>
              <w:spacing w:after="0" w:line="240" w:lineRule="auto"/>
              <w:jc w:val="center"/>
              <w:rPr>
                <w:rFonts w:ascii="Arial" w:eastAsia="Times New Roman" w:hAnsi="Arial" w:cs="Arial"/>
                <w:lang w:eastAsia="de-DE"/>
              </w:rPr>
            </w:pP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4767B57" w14:textId="4A8756FB" w:rsidR="006F78D7" w:rsidRPr="00AA16B7" w:rsidRDefault="006F78D7" w:rsidP="00A66529">
            <w:pPr>
              <w:spacing w:after="0" w:line="240" w:lineRule="auto"/>
              <w:jc w:val="center"/>
              <w:rPr>
                <w:rFonts w:ascii="Arial" w:eastAsia="Times New Roman" w:hAnsi="Arial" w:cs="Arial"/>
                <w:lang w:eastAsia="de-DE"/>
              </w:rPr>
            </w:pPr>
          </w:p>
        </w:tc>
        <w:tc>
          <w:tcPr>
            <w:tcW w:w="1145" w:type="pct"/>
            <w:tcBorders>
              <w:top w:val="single" w:sz="6" w:space="0" w:color="DDDDDD"/>
              <w:left w:val="single" w:sz="6" w:space="0" w:color="DDDDDD"/>
              <w:bottom w:val="single" w:sz="6" w:space="0" w:color="DDDDDD"/>
              <w:right w:val="single" w:sz="6" w:space="0" w:color="DDDDDD"/>
            </w:tcBorders>
          </w:tcPr>
          <w:p w14:paraId="2569C680" w14:textId="2FA8B10E" w:rsidR="006F78D7" w:rsidRPr="00AA16B7" w:rsidRDefault="006F78D7" w:rsidP="00A66529">
            <w:pPr>
              <w:spacing w:after="0" w:line="240" w:lineRule="auto"/>
              <w:jc w:val="center"/>
              <w:rPr>
                <w:rFonts w:ascii="Arial" w:eastAsia="Times New Roman" w:hAnsi="Arial" w:cs="Arial"/>
              </w:rPr>
            </w:pPr>
            <w:r>
              <w:rPr>
                <w:rFonts w:ascii="Arial" w:hAnsi="Arial"/>
              </w:rPr>
              <w:t xml:space="preserve">x</w:t>
            </w:r>
          </w:p>
        </w:tc>
      </w:tr>
      <w:tr w:rsidR="006F78D7" w:rsidRPr="00AA16B7" w14:paraId="64BAF2BC" w14:textId="5DA955E8"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BD3D0D" w14:textId="070888B1" w:rsidR="006F78D7" w:rsidRPr="00AA16B7" w:rsidRDefault="006F78D7" w:rsidP="00A66529">
            <w:pPr>
              <w:spacing w:after="0" w:line="240" w:lineRule="auto"/>
              <w:rPr>
                <w:color w:val="000000"/>
                <w:rFonts w:ascii="Arial" w:eastAsia="Times New Roman" w:hAnsi="Arial" w:cs="Arial"/>
              </w:rPr>
            </w:pPr>
            <w:r>
              <w:rPr>
                <w:color w:val="000000"/>
                <w:rFonts w:ascii="Arial" w:hAnsi="Arial"/>
              </w:rPr>
              <w:t xml:space="preserve">Tarayıcınızın gönderdiği kullanıcı aracısı (sadece mobil sürüm veya otomatik sesle kumanda için)</w:t>
            </w:r>
          </w:p>
        </w:tc>
        <w:tc>
          <w:tcPr>
            <w:tcW w:w="1176" w:type="pct"/>
            <w:tcBorders>
              <w:top w:val="single" w:sz="6" w:space="0" w:color="DDDDDD"/>
              <w:left w:val="single" w:sz="6" w:space="0" w:color="DDDDDD"/>
              <w:bottom w:val="single" w:sz="6" w:space="0" w:color="DDDDDD"/>
              <w:right w:val="single" w:sz="6" w:space="0" w:color="DDDDDD"/>
            </w:tcBorders>
          </w:tcPr>
          <w:p w14:paraId="1D334EA9" w14:textId="0D3B29AC" w:rsidR="006F78D7" w:rsidRPr="00AA16B7" w:rsidRDefault="006F78D7" w:rsidP="00A66529">
            <w:pPr>
              <w:spacing w:after="0" w:line="240" w:lineRule="auto"/>
              <w:jc w:val="center"/>
              <w:rPr>
                <w:rFonts w:ascii="Arial" w:eastAsia="Times New Roman" w:hAnsi="Arial" w:cs="Arial"/>
              </w:rPr>
            </w:pPr>
            <w:r>
              <w:rPr>
                <w:rFonts w:ascii="Arial" w:hAnsi="Arial"/>
              </w:rPr>
              <w:t xml:space="preserve">x</w:t>
            </w: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DC0F91" w14:textId="1126EBDE" w:rsidR="006F78D7" w:rsidRPr="00AA16B7" w:rsidRDefault="006F78D7" w:rsidP="00A66529">
            <w:pPr>
              <w:spacing w:after="0" w:line="240" w:lineRule="auto"/>
              <w:jc w:val="center"/>
              <w:rPr>
                <w:rFonts w:ascii="Arial" w:eastAsia="Times New Roman" w:hAnsi="Arial" w:cs="Arial"/>
              </w:rPr>
            </w:pPr>
            <w:r>
              <w:rPr>
                <w:rFonts w:ascii="Arial" w:hAnsi="Arial"/>
              </w:rPr>
              <w:t xml:space="preserve">x</w:t>
            </w:r>
          </w:p>
        </w:tc>
        <w:tc>
          <w:tcPr>
            <w:tcW w:w="1145" w:type="pct"/>
            <w:tcBorders>
              <w:top w:val="single" w:sz="6" w:space="0" w:color="DDDDDD"/>
              <w:left w:val="single" w:sz="6" w:space="0" w:color="DDDDDD"/>
              <w:bottom w:val="single" w:sz="6" w:space="0" w:color="DDDDDD"/>
              <w:right w:val="single" w:sz="6" w:space="0" w:color="DDDDDD"/>
            </w:tcBorders>
          </w:tcPr>
          <w:p w14:paraId="50466384" w14:textId="28578A90" w:rsidR="006F78D7" w:rsidRPr="00AA16B7" w:rsidRDefault="006F78D7" w:rsidP="00A66529">
            <w:pPr>
              <w:spacing w:after="0" w:line="240" w:lineRule="auto"/>
              <w:jc w:val="center"/>
              <w:rPr>
                <w:rFonts w:ascii="Arial" w:eastAsia="Times New Roman" w:hAnsi="Arial" w:cs="Arial"/>
              </w:rPr>
            </w:pPr>
            <w:r>
              <w:rPr>
                <w:rFonts w:ascii="Arial" w:hAnsi="Arial"/>
              </w:rPr>
              <w:t xml:space="preserve">x</w:t>
            </w:r>
          </w:p>
        </w:tc>
      </w:tr>
      <w:tr w:rsidR="006F78D7" w:rsidRPr="00AA16B7" w14:paraId="108FFEB9" w14:textId="09DF07E3"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FF118D" w14:textId="7039E894" w:rsidR="006F78D7" w:rsidRPr="00AA16B7" w:rsidRDefault="006F78D7" w:rsidP="00A66529">
            <w:pPr>
              <w:spacing w:after="0" w:line="240" w:lineRule="auto"/>
              <w:rPr>
                <w:color w:val="000000"/>
                <w:rFonts w:ascii="Arial" w:eastAsia="Times New Roman" w:hAnsi="Arial" w:cs="Arial"/>
              </w:rPr>
            </w:pPr>
            <w:r>
              <w:rPr>
                <w:color w:val="000000"/>
                <w:rFonts w:ascii="Arial" w:hAnsi="Arial"/>
              </w:rPr>
              <w:t xml:space="preserve">Oturum çerezi</w:t>
            </w:r>
          </w:p>
        </w:tc>
        <w:tc>
          <w:tcPr>
            <w:tcW w:w="1176" w:type="pct"/>
            <w:tcBorders>
              <w:top w:val="single" w:sz="6" w:space="0" w:color="DDDDDD"/>
              <w:left w:val="single" w:sz="6" w:space="0" w:color="DDDDDD"/>
              <w:bottom w:val="single" w:sz="6" w:space="0" w:color="DDDDDD"/>
              <w:right w:val="single" w:sz="6" w:space="0" w:color="DDDDDD"/>
            </w:tcBorders>
          </w:tcPr>
          <w:p w14:paraId="1E41D75B" w14:textId="77777777" w:rsidR="006F78D7" w:rsidRPr="00AA16B7" w:rsidRDefault="006F78D7" w:rsidP="00A66529">
            <w:pPr>
              <w:spacing w:after="0" w:line="240" w:lineRule="auto"/>
              <w:jc w:val="center"/>
              <w:rPr>
                <w:rFonts w:ascii="Arial" w:eastAsia="Times New Roman" w:hAnsi="Arial" w:cs="Arial"/>
                <w:lang w:val="en-GB" w:eastAsia="de-DE"/>
              </w:rPr>
            </w:pP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E5146B5" w14:textId="545D66E9" w:rsidR="006F78D7" w:rsidRPr="00AA16B7" w:rsidRDefault="006F78D7" w:rsidP="00A66529">
            <w:pPr>
              <w:spacing w:after="0" w:line="240" w:lineRule="auto"/>
              <w:jc w:val="center"/>
              <w:rPr>
                <w:rFonts w:ascii="Arial" w:eastAsia="Times New Roman" w:hAnsi="Arial" w:cs="Arial"/>
              </w:rPr>
            </w:pPr>
            <w:r>
              <w:rPr>
                <w:rFonts w:ascii="Arial" w:hAnsi="Arial"/>
              </w:rPr>
              <w:t xml:space="preserve">x</w:t>
            </w:r>
          </w:p>
        </w:tc>
        <w:tc>
          <w:tcPr>
            <w:tcW w:w="1145" w:type="pct"/>
            <w:tcBorders>
              <w:top w:val="single" w:sz="6" w:space="0" w:color="DDDDDD"/>
              <w:left w:val="single" w:sz="6" w:space="0" w:color="DDDDDD"/>
              <w:bottom w:val="single" w:sz="6" w:space="0" w:color="DDDDDD"/>
              <w:right w:val="single" w:sz="6" w:space="0" w:color="DDDDDD"/>
            </w:tcBorders>
          </w:tcPr>
          <w:p w14:paraId="2A7CFE75" w14:textId="52C5E509" w:rsidR="006F78D7" w:rsidRPr="00AA16B7" w:rsidRDefault="006F78D7" w:rsidP="00A66529">
            <w:pPr>
              <w:spacing w:after="0" w:line="240" w:lineRule="auto"/>
              <w:jc w:val="center"/>
              <w:rPr>
                <w:rFonts w:ascii="Arial" w:eastAsia="Times New Roman" w:hAnsi="Arial" w:cs="Arial"/>
              </w:rPr>
            </w:pPr>
            <w:r>
              <w:rPr>
                <w:rFonts w:ascii="Arial" w:hAnsi="Arial"/>
              </w:rPr>
              <w:t xml:space="preserve">x</w:t>
            </w:r>
          </w:p>
        </w:tc>
      </w:tr>
      <w:tr w:rsidR="006F78D7" w:rsidRPr="00AA16B7" w14:paraId="66C3F0FB" w14:textId="0DFF2DAE"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2BA6D7" w14:textId="3E855A48" w:rsidR="006F78D7" w:rsidRPr="00AA16B7" w:rsidRDefault="006F78D7" w:rsidP="00A66529">
            <w:pPr>
              <w:spacing w:after="0" w:line="240" w:lineRule="auto"/>
              <w:rPr>
                <w:color w:val="000000"/>
                <w:rFonts w:ascii="Arial" w:eastAsia="Times New Roman" w:hAnsi="Arial" w:cs="Arial"/>
              </w:rPr>
            </w:pPr>
            <w:r>
              <w:rPr>
                <w:color w:val="000000"/>
                <w:rFonts w:ascii="Arial" w:hAnsi="Arial"/>
              </w:rPr>
              <w:t xml:space="preserve">Erişimin tarihi ve saati</w:t>
            </w:r>
          </w:p>
        </w:tc>
        <w:tc>
          <w:tcPr>
            <w:tcW w:w="1176" w:type="pct"/>
            <w:tcBorders>
              <w:top w:val="single" w:sz="6" w:space="0" w:color="DDDDDD"/>
              <w:left w:val="single" w:sz="6" w:space="0" w:color="DDDDDD"/>
              <w:bottom w:val="single" w:sz="6" w:space="0" w:color="DDDDDD"/>
              <w:right w:val="single" w:sz="6" w:space="0" w:color="DDDDDD"/>
            </w:tcBorders>
          </w:tcPr>
          <w:p w14:paraId="264D3F21" w14:textId="77777777" w:rsidR="006F78D7" w:rsidRPr="00AA16B7" w:rsidRDefault="006F78D7" w:rsidP="00A66529">
            <w:pPr>
              <w:spacing w:after="0" w:line="240" w:lineRule="auto"/>
              <w:jc w:val="center"/>
              <w:rPr>
                <w:rFonts w:ascii="Arial" w:eastAsia="Times New Roman" w:hAnsi="Arial" w:cs="Arial"/>
                <w:lang w:eastAsia="de-DE"/>
              </w:rPr>
            </w:pP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8AC89AE" w14:textId="5EEF8850" w:rsidR="006F78D7" w:rsidRPr="00AA16B7" w:rsidRDefault="006F78D7" w:rsidP="00A66529">
            <w:pPr>
              <w:spacing w:after="0" w:line="240" w:lineRule="auto"/>
              <w:jc w:val="center"/>
              <w:rPr>
                <w:rFonts w:ascii="Arial" w:eastAsia="Times New Roman" w:hAnsi="Arial" w:cs="Arial"/>
              </w:rPr>
            </w:pPr>
            <w:r>
              <w:rPr>
                <w:rFonts w:ascii="Arial" w:hAnsi="Arial"/>
              </w:rPr>
              <w:t xml:space="preserve">x</w:t>
            </w:r>
          </w:p>
        </w:tc>
        <w:tc>
          <w:tcPr>
            <w:tcW w:w="1145" w:type="pct"/>
            <w:tcBorders>
              <w:top w:val="single" w:sz="6" w:space="0" w:color="DDDDDD"/>
              <w:left w:val="single" w:sz="6" w:space="0" w:color="DDDDDD"/>
              <w:bottom w:val="single" w:sz="6" w:space="0" w:color="DDDDDD"/>
              <w:right w:val="single" w:sz="6" w:space="0" w:color="DDDDDD"/>
            </w:tcBorders>
          </w:tcPr>
          <w:p w14:paraId="1876A1E6" w14:textId="7C79E0A2" w:rsidR="006F78D7" w:rsidRPr="00AA16B7" w:rsidRDefault="006F78D7" w:rsidP="00A66529">
            <w:pPr>
              <w:spacing w:after="0" w:line="240" w:lineRule="auto"/>
              <w:jc w:val="center"/>
              <w:rPr>
                <w:rFonts w:ascii="Arial" w:eastAsia="Times New Roman" w:hAnsi="Arial" w:cs="Arial"/>
                <w:lang w:eastAsia="de-DE"/>
              </w:rPr>
            </w:pPr>
          </w:p>
        </w:tc>
      </w:tr>
      <w:tr w:rsidR="006F78D7" w:rsidRPr="00AA16B7" w14:paraId="2998E167" w14:textId="2ED28D7F"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FF290C" w14:textId="690C056E" w:rsidR="006F78D7" w:rsidRPr="00AA16B7" w:rsidRDefault="006F78D7" w:rsidP="00A66529">
            <w:pPr>
              <w:spacing w:after="0" w:line="240" w:lineRule="auto"/>
              <w:rPr>
                <w:color w:val="000000"/>
                <w:rFonts w:ascii="Arial" w:eastAsia="Times New Roman" w:hAnsi="Arial" w:cs="Arial"/>
              </w:rPr>
            </w:pPr>
            <w:r>
              <w:rPr>
                <w:color w:val="000000"/>
                <w:rFonts w:ascii="Arial" w:hAnsi="Arial"/>
              </w:rPr>
              <w:t xml:space="preserve">Son kullanıcı aktivitesinin tarihi ve saati (oturum zaman aşımı için)</w:t>
            </w:r>
          </w:p>
        </w:tc>
        <w:tc>
          <w:tcPr>
            <w:tcW w:w="1176" w:type="pct"/>
            <w:tcBorders>
              <w:top w:val="single" w:sz="6" w:space="0" w:color="DDDDDD"/>
              <w:left w:val="single" w:sz="6" w:space="0" w:color="DDDDDD"/>
              <w:bottom w:val="single" w:sz="6" w:space="0" w:color="DDDDDD"/>
              <w:right w:val="single" w:sz="6" w:space="0" w:color="DDDDDD"/>
            </w:tcBorders>
          </w:tcPr>
          <w:p w14:paraId="2C17B8EB" w14:textId="77777777" w:rsidR="006F78D7" w:rsidRPr="00AA16B7" w:rsidRDefault="006F78D7" w:rsidP="00A66529">
            <w:pPr>
              <w:spacing w:after="0" w:line="240" w:lineRule="auto"/>
              <w:jc w:val="center"/>
              <w:rPr>
                <w:rFonts w:ascii="Arial" w:eastAsia="Times New Roman" w:hAnsi="Arial" w:cs="Arial"/>
                <w:lang w:eastAsia="de-DE"/>
              </w:rPr>
            </w:pP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D675B3" w14:textId="7C7B9533" w:rsidR="006F78D7" w:rsidRPr="00AA16B7" w:rsidRDefault="006F78D7" w:rsidP="00A66529">
            <w:pPr>
              <w:spacing w:after="0" w:line="240" w:lineRule="auto"/>
              <w:jc w:val="center"/>
              <w:rPr>
                <w:rFonts w:ascii="Arial" w:eastAsia="Times New Roman" w:hAnsi="Arial" w:cs="Arial"/>
                <w:lang w:eastAsia="de-DE"/>
              </w:rPr>
            </w:pPr>
          </w:p>
        </w:tc>
        <w:tc>
          <w:tcPr>
            <w:tcW w:w="1145" w:type="pct"/>
            <w:tcBorders>
              <w:top w:val="single" w:sz="6" w:space="0" w:color="DDDDDD"/>
              <w:left w:val="single" w:sz="6" w:space="0" w:color="DDDDDD"/>
              <w:bottom w:val="single" w:sz="6" w:space="0" w:color="DDDDDD"/>
              <w:right w:val="single" w:sz="6" w:space="0" w:color="DDDDDD"/>
            </w:tcBorders>
          </w:tcPr>
          <w:p w14:paraId="1A28C84D" w14:textId="57E3C26F" w:rsidR="006F78D7" w:rsidRPr="00AA16B7" w:rsidRDefault="006F78D7" w:rsidP="00A66529">
            <w:pPr>
              <w:spacing w:after="0" w:line="240" w:lineRule="auto"/>
              <w:jc w:val="center"/>
              <w:rPr>
                <w:rFonts w:ascii="Arial" w:eastAsia="Times New Roman" w:hAnsi="Arial" w:cs="Arial"/>
              </w:rPr>
            </w:pPr>
            <w:r>
              <w:rPr>
                <w:rFonts w:ascii="Arial" w:hAnsi="Arial"/>
              </w:rPr>
              <w:t xml:space="preserve">x</w:t>
            </w:r>
          </w:p>
        </w:tc>
      </w:tr>
      <w:tr w:rsidR="006F78D7" w:rsidRPr="00AA16B7" w14:paraId="5C7AD595" w14:textId="1C71551C"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3A300F" w14:textId="1F6BCB10" w:rsidR="006F78D7" w:rsidRPr="00AA16B7" w:rsidRDefault="006F78D7" w:rsidP="00A66529">
            <w:pPr>
              <w:spacing w:after="0" w:line="240" w:lineRule="auto"/>
              <w:rPr>
                <w:color w:val="000000"/>
                <w:rFonts w:ascii="Arial" w:eastAsia="Times New Roman" w:hAnsi="Arial" w:cs="Arial"/>
              </w:rPr>
            </w:pPr>
            <w:r>
              <w:rPr>
                <w:color w:val="000000"/>
                <w:rFonts w:ascii="Arial" w:hAnsi="Arial"/>
              </w:rPr>
              <w:t xml:space="preserve">İşletim sistemi</w:t>
            </w:r>
          </w:p>
        </w:tc>
        <w:tc>
          <w:tcPr>
            <w:tcW w:w="1176" w:type="pct"/>
            <w:tcBorders>
              <w:top w:val="single" w:sz="6" w:space="0" w:color="DDDDDD"/>
              <w:left w:val="single" w:sz="6" w:space="0" w:color="DDDDDD"/>
              <w:bottom w:val="single" w:sz="6" w:space="0" w:color="DDDDDD"/>
              <w:right w:val="single" w:sz="6" w:space="0" w:color="DDDDDD"/>
            </w:tcBorders>
          </w:tcPr>
          <w:p w14:paraId="3B0DFD73" w14:textId="77777777" w:rsidR="006F78D7" w:rsidRPr="00AA16B7" w:rsidRDefault="006F78D7" w:rsidP="00A66529">
            <w:pPr>
              <w:spacing w:after="0" w:line="240" w:lineRule="auto"/>
              <w:jc w:val="center"/>
              <w:rPr>
                <w:rFonts w:ascii="Arial" w:eastAsia="Times New Roman" w:hAnsi="Arial" w:cs="Arial"/>
                <w:lang w:eastAsia="de-DE"/>
              </w:rPr>
            </w:pP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A5287A5" w14:textId="585474B4" w:rsidR="006F78D7" w:rsidRPr="00AA16B7" w:rsidRDefault="006F78D7" w:rsidP="00A66529">
            <w:pPr>
              <w:spacing w:after="0" w:line="240" w:lineRule="auto"/>
              <w:jc w:val="center"/>
              <w:rPr>
                <w:rFonts w:ascii="Arial" w:eastAsia="Times New Roman" w:hAnsi="Arial" w:cs="Arial"/>
                <w:lang w:eastAsia="de-DE"/>
              </w:rPr>
            </w:pPr>
          </w:p>
        </w:tc>
        <w:tc>
          <w:tcPr>
            <w:tcW w:w="1145" w:type="pct"/>
            <w:tcBorders>
              <w:top w:val="single" w:sz="6" w:space="0" w:color="DDDDDD"/>
              <w:left w:val="single" w:sz="6" w:space="0" w:color="DDDDDD"/>
              <w:bottom w:val="single" w:sz="6" w:space="0" w:color="DDDDDD"/>
              <w:right w:val="single" w:sz="6" w:space="0" w:color="DDDDDD"/>
            </w:tcBorders>
          </w:tcPr>
          <w:p w14:paraId="4626E061" w14:textId="5FC9E5FA" w:rsidR="006F78D7" w:rsidRPr="00AA16B7" w:rsidRDefault="006F78D7" w:rsidP="00A66529">
            <w:pPr>
              <w:spacing w:after="0" w:line="240" w:lineRule="auto"/>
              <w:jc w:val="center"/>
              <w:rPr>
                <w:rFonts w:ascii="Arial" w:eastAsia="Times New Roman" w:hAnsi="Arial" w:cs="Arial"/>
              </w:rPr>
            </w:pPr>
            <w:r>
              <w:rPr>
                <w:rFonts w:ascii="Arial" w:hAnsi="Arial"/>
              </w:rPr>
              <w:t xml:space="preserve">x</w:t>
            </w:r>
          </w:p>
        </w:tc>
      </w:tr>
      <w:tr w:rsidR="006F78D7" w:rsidRPr="00AA16B7" w14:paraId="38602E61" w14:textId="5E11FF54"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90543A" w14:textId="61EB3655" w:rsidR="006F78D7" w:rsidRPr="00AA16B7" w:rsidRDefault="006F78D7" w:rsidP="00A66529">
            <w:pPr>
              <w:spacing w:after="0" w:line="240" w:lineRule="auto"/>
              <w:rPr>
                <w:color w:val="000000"/>
                <w:rFonts w:ascii="Arial" w:eastAsia="Times New Roman" w:hAnsi="Arial" w:cs="Arial"/>
              </w:rPr>
            </w:pPr>
            <w:r>
              <w:rPr>
                <w:color w:val="000000"/>
                <w:rFonts w:ascii="Arial" w:hAnsi="Arial"/>
              </w:rPr>
              <w:t xml:space="preserve">Tarayıcı tipi</w:t>
            </w:r>
          </w:p>
          <w:p w14:paraId="1790461B" w14:textId="14DE2A84" w:rsidR="006F78D7" w:rsidRPr="00AA16B7" w:rsidRDefault="006F78D7" w:rsidP="00A66529">
            <w:pPr>
              <w:spacing w:after="0" w:line="240" w:lineRule="auto"/>
              <w:rPr>
                <w:color w:val="000000"/>
                <w:rFonts w:ascii="Arial" w:eastAsia="Times New Roman" w:hAnsi="Arial" w:cs="Arial"/>
              </w:rPr>
            </w:pPr>
            <w:r>
              <w:rPr>
                <w:color w:val="000000"/>
                <w:rFonts w:ascii="Arial" w:hAnsi="Arial"/>
              </w:rPr>
              <w:t xml:space="preserve">Tarayıcı sürümü</w:t>
            </w:r>
          </w:p>
          <w:p w14:paraId="6365CBA2" w14:textId="77777777" w:rsidR="006F78D7" w:rsidRPr="00AA16B7" w:rsidRDefault="006F78D7" w:rsidP="00A66529">
            <w:pPr>
              <w:spacing w:after="0" w:line="240" w:lineRule="auto"/>
              <w:rPr>
                <w:color w:val="000000"/>
                <w:rFonts w:ascii="Arial" w:eastAsia="Times New Roman" w:hAnsi="Arial" w:cs="Arial"/>
              </w:rPr>
            </w:pPr>
            <w:r>
              <w:rPr>
                <w:color w:val="000000"/>
                <w:rFonts w:ascii="Arial" w:hAnsi="Arial"/>
              </w:rPr>
              <w:t xml:space="preserve">Tarayıcı çözünürlüğü (iç pencere boyutu)</w:t>
            </w:r>
          </w:p>
          <w:p w14:paraId="444338EA" w14:textId="77777777" w:rsidR="006F78D7" w:rsidRPr="00AA16B7" w:rsidRDefault="006F78D7" w:rsidP="00A66529">
            <w:pPr>
              <w:spacing w:after="0" w:line="240" w:lineRule="auto"/>
              <w:rPr>
                <w:color w:val="000000"/>
                <w:rFonts w:ascii="Arial" w:eastAsia="Times New Roman" w:hAnsi="Arial" w:cs="Arial"/>
              </w:rPr>
            </w:pPr>
            <w:r>
              <w:rPr>
                <w:color w:val="000000"/>
                <w:rFonts w:ascii="Arial" w:hAnsi="Arial"/>
              </w:rPr>
              <w:t xml:space="preserve">Tarayıcı dili</w:t>
            </w:r>
          </w:p>
          <w:p w14:paraId="05FEB23D" w14:textId="17088E87" w:rsidR="006F78D7" w:rsidRPr="00AA16B7" w:rsidRDefault="006F78D7" w:rsidP="00A66529">
            <w:pPr>
              <w:spacing w:after="0" w:line="240" w:lineRule="auto"/>
              <w:rPr>
                <w:color w:val="000000"/>
                <w:rFonts w:ascii="Arial" w:eastAsia="Times New Roman" w:hAnsi="Arial" w:cs="Arial"/>
              </w:rPr>
            </w:pPr>
            <w:r>
              <w:rPr>
                <w:color w:val="000000"/>
                <w:rFonts w:ascii="Arial" w:hAnsi="Arial"/>
              </w:rPr>
              <w:t xml:space="preserve">Ekran boyutu</w:t>
            </w:r>
          </w:p>
          <w:p w14:paraId="7206AC8B" w14:textId="224ECE0B" w:rsidR="006F78D7" w:rsidRPr="00AA16B7" w:rsidRDefault="006F78D7" w:rsidP="00A66529">
            <w:pPr>
              <w:spacing w:after="0" w:line="240" w:lineRule="auto"/>
              <w:rPr>
                <w:color w:val="000000"/>
                <w:rFonts w:ascii="Arial" w:eastAsia="Times New Roman" w:hAnsi="Arial" w:cs="Arial"/>
              </w:rPr>
            </w:pPr>
            <w:r>
              <w:rPr>
                <w:color w:val="000000"/>
                <w:rFonts w:ascii="Arial" w:hAnsi="Arial"/>
              </w:rPr>
              <w:t xml:space="preserve">Ekran çözünürlüğü ve renk derinliği</w:t>
            </w:r>
          </w:p>
        </w:tc>
        <w:tc>
          <w:tcPr>
            <w:tcW w:w="1176" w:type="pct"/>
            <w:tcBorders>
              <w:top w:val="single" w:sz="6" w:space="0" w:color="DDDDDD"/>
              <w:left w:val="single" w:sz="6" w:space="0" w:color="DDDDDD"/>
              <w:bottom w:val="single" w:sz="6" w:space="0" w:color="DDDDDD"/>
              <w:right w:val="single" w:sz="6" w:space="0" w:color="DDDDDD"/>
            </w:tcBorders>
          </w:tcPr>
          <w:p w14:paraId="602B8E1F" w14:textId="1B70A937" w:rsidR="006F78D7" w:rsidRPr="00AA16B7" w:rsidRDefault="006F78D7" w:rsidP="00A66529">
            <w:pPr>
              <w:spacing w:after="0" w:line="240" w:lineRule="auto"/>
              <w:jc w:val="center"/>
              <w:rPr>
                <w:rFonts w:ascii="Arial" w:eastAsia="Times New Roman" w:hAnsi="Arial" w:cs="Arial"/>
              </w:rPr>
            </w:pPr>
            <w:r>
              <w:rPr>
                <w:rFonts w:ascii="Arial" w:hAnsi="Arial"/>
              </w:rPr>
              <w:t xml:space="preserve">x</w:t>
            </w: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5164D7B" w14:textId="22C0F960" w:rsidR="006F78D7" w:rsidRPr="00AA16B7" w:rsidRDefault="006F78D7" w:rsidP="00A66529">
            <w:pPr>
              <w:spacing w:after="0" w:line="240" w:lineRule="auto"/>
              <w:jc w:val="center"/>
              <w:rPr>
                <w:rFonts w:ascii="Arial" w:eastAsia="Times New Roman" w:hAnsi="Arial" w:cs="Arial"/>
                <w:lang w:eastAsia="de-DE"/>
              </w:rPr>
            </w:pPr>
          </w:p>
        </w:tc>
        <w:tc>
          <w:tcPr>
            <w:tcW w:w="1145" w:type="pct"/>
            <w:tcBorders>
              <w:top w:val="single" w:sz="6" w:space="0" w:color="DDDDDD"/>
              <w:left w:val="single" w:sz="6" w:space="0" w:color="DDDDDD"/>
              <w:bottom w:val="single" w:sz="6" w:space="0" w:color="DDDDDD"/>
              <w:right w:val="single" w:sz="6" w:space="0" w:color="DDDDDD"/>
            </w:tcBorders>
          </w:tcPr>
          <w:p w14:paraId="7CA7471D" w14:textId="14BA6CDC" w:rsidR="006F78D7" w:rsidRPr="00AA16B7" w:rsidRDefault="006F78D7" w:rsidP="00A66529">
            <w:pPr>
              <w:spacing w:after="0" w:line="240" w:lineRule="auto"/>
              <w:jc w:val="center"/>
              <w:rPr>
                <w:rFonts w:ascii="Arial" w:eastAsia="Times New Roman" w:hAnsi="Arial" w:cs="Arial"/>
              </w:rPr>
            </w:pPr>
            <w:r>
              <w:rPr>
                <w:rFonts w:ascii="Arial" w:hAnsi="Arial"/>
              </w:rPr>
              <w:t xml:space="preserve">x</w:t>
            </w:r>
          </w:p>
        </w:tc>
      </w:tr>
      <w:tr w:rsidR="006F78D7" w:rsidRPr="00AA16B7" w14:paraId="2233D165" w14:textId="77777777"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9728599" w14:textId="3D0952F1" w:rsidR="006F78D7" w:rsidRPr="00AA16B7" w:rsidRDefault="006F78D7" w:rsidP="00A66529">
            <w:pPr>
              <w:spacing w:after="0" w:line="240" w:lineRule="auto"/>
              <w:rPr>
                <w:color w:val="000000"/>
                <w:rFonts w:ascii="Arial" w:eastAsia="Times New Roman" w:hAnsi="Arial" w:cs="Arial"/>
              </w:rPr>
            </w:pPr>
            <w:r>
              <w:rPr>
                <w:color w:val="000000"/>
                <w:rFonts w:ascii="Arial" w:hAnsi="Arial"/>
              </w:rPr>
              <w:t xml:space="preserve">Görüntülenen sayfanın/indirilenlerin URL'si</w:t>
            </w:r>
          </w:p>
        </w:tc>
        <w:tc>
          <w:tcPr>
            <w:tcW w:w="1176" w:type="pct"/>
            <w:tcBorders>
              <w:top w:val="single" w:sz="6" w:space="0" w:color="DDDDDD"/>
              <w:left w:val="single" w:sz="6" w:space="0" w:color="DDDDDD"/>
              <w:bottom w:val="single" w:sz="6" w:space="0" w:color="DDDDDD"/>
              <w:right w:val="single" w:sz="6" w:space="0" w:color="DDDDDD"/>
            </w:tcBorders>
          </w:tcPr>
          <w:p w14:paraId="097C04CB" w14:textId="3A1AC5A4" w:rsidR="006F78D7" w:rsidRPr="00AA16B7" w:rsidRDefault="006F78D7" w:rsidP="00A66529">
            <w:pPr>
              <w:spacing w:after="0" w:line="240" w:lineRule="auto"/>
              <w:jc w:val="center"/>
              <w:rPr>
                <w:rFonts w:ascii="Arial" w:eastAsia="Times New Roman" w:hAnsi="Arial" w:cs="Arial"/>
                <w:lang w:eastAsia="de-DE"/>
              </w:rPr>
            </w:pP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D09AC9" w14:textId="77777777" w:rsidR="006F78D7" w:rsidRPr="00AA16B7" w:rsidRDefault="006F78D7" w:rsidP="00A66529">
            <w:pPr>
              <w:spacing w:after="0" w:line="240" w:lineRule="auto"/>
              <w:jc w:val="center"/>
              <w:rPr>
                <w:rFonts w:ascii="Arial" w:eastAsia="Times New Roman" w:hAnsi="Arial" w:cs="Arial"/>
                <w:lang w:eastAsia="de-DE"/>
              </w:rPr>
            </w:pPr>
          </w:p>
        </w:tc>
        <w:tc>
          <w:tcPr>
            <w:tcW w:w="1145" w:type="pct"/>
            <w:tcBorders>
              <w:top w:val="single" w:sz="6" w:space="0" w:color="DDDDDD"/>
              <w:left w:val="single" w:sz="6" w:space="0" w:color="DDDDDD"/>
              <w:bottom w:val="single" w:sz="6" w:space="0" w:color="DDDDDD"/>
              <w:right w:val="single" w:sz="6" w:space="0" w:color="DDDDDD"/>
            </w:tcBorders>
          </w:tcPr>
          <w:p w14:paraId="499800A9" w14:textId="40522D28" w:rsidR="006F78D7" w:rsidRPr="00AA16B7" w:rsidRDefault="006F78D7" w:rsidP="00A66529">
            <w:pPr>
              <w:spacing w:after="0" w:line="240" w:lineRule="auto"/>
              <w:jc w:val="center"/>
              <w:rPr>
                <w:rFonts w:ascii="Arial" w:eastAsia="Times New Roman" w:hAnsi="Arial" w:cs="Arial"/>
              </w:rPr>
            </w:pPr>
            <w:r>
              <w:rPr>
                <w:rFonts w:ascii="Arial" w:hAnsi="Arial"/>
              </w:rPr>
              <w:t xml:space="preserve">x</w:t>
            </w:r>
          </w:p>
        </w:tc>
      </w:tr>
      <w:tr w:rsidR="006F78D7" w:rsidRPr="00AA16B7" w14:paraId="73D13ECE" w14:textId="22F45DDC"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8D85B3" w14:textId="3D636A35" w:rsidR="006F78D7" w:rsidRPr="00AA16B7" w:rsidRDefault="006F78D7" w:rsidP="00A66529">
            <w:pPr>
              <w:spacing w:after="0" w:line="240" w:lineRule="auto"/>
              <w:rPr>
                <w:color w:val="000000"/>
                <w:rFonts w:ascii="Arial" w:eastAsia="Times New Roman" w:hAnsi="Arial" w:cs="Arial"/>
              </w:rPr>
            </w:pPr>
            <w:r>
              <w:rPr>
                <w:color w:val="000000"/>
                <w:rFonts w:ascii="Arial" w:hAnsi="Arial"/>
              </w:rPr>
              <w:t xml:space="preserve">Çerez açık/kapalı</w:t>
            </w:r>
          </w:p>
        </w:tc>
        <w:tc>
          <w:tcPr>
            <w:tcW w:w="1176" w:type="pct"/>
            <w:tcBorders>
              <w:top w:val="single" w:sz="6" w:space="0" w:color="DDDDDD"/>
              <w:left w:val="single" w:sz="6" w:space="0" w:color="DDDDDD"/>
              <w:bottom w:val="single" w:sz="6" w:space="0" w:color="DDDDDD"/>
              <w:right w:val="single" w:sz="6" w:space="0" w:color="DDDDDD"/>
            </w:tcBorders>
          </w:tcPr>
          <w:p w14:paraId="2839B67F" w14:textId="4C1873D4" w:rsidR="006F78D7" w:rsidRPr="00AA16B7" w:rsidRDefault="006F78D7" w:rsidP="00A66529">
            <w:pPr>
              <w:spacing w:after="0" w:line="240" w:lineRule="auto"/>
              <w:jc w:val="center"/>
              <w:rPr>
                <w:rFonts w:ascii="Arial" w:eastAsia="Times New Roman" w:hAnsi="Arial" w:cs="Arial"/>
              </w:rPr>
            </w:pPr>
            <w:r>
              <w:rPr>
                <w:rFonts w:ascii="Arial" w:hAnsi="Arial"/>
              </w:rPr>
              <w:t xml:space="preserve">x</w:t>
            </w: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4F28BA" w14:textId="01F82896" w:rsidR="006F78D7" w:rsidRPr="00AA16B7" w:rsidRDefault="006F78D7" w:rsidP="00A66529">
            <w:pPr>
              <w:spacing w:after="0" w:line="240" w:lineRule="auto"/>
              <w:jc w:val="center"/>
              <w:rPr>
                <w:rFonts w:ascii="Arial" w:eastAsia="Times New Roman" w:hAnsi="Arial" w:cs="Arial"/>
                <w:lang w:eastAsia="de-DE"/>
              </w:rPr>
            </w:pPr>
          </w:p>
        </w:tc>
        <w:tc>
          <w:tcPr>
            <w:tcW w:w="1145" w:type="pct"/>
            <w:tcBorders>
              <w:top w:val="single" w:sz="6" w:space="0" w:color="DDDDDD"/>
              <w:left w:val="single" w:sz="6" w:space="0" w:color="DDDDDD"/>
              <w:bottom w:val="single" w:sz="6" w:space="0" w:color="DDDDDD"/>
              <w:right w:val="single" w:sz="6" w:space="0" w:color="DDDDDD"/>
            </w:tcBorders>
          </w:tcPr>
          <w:p w14:paraId="18403F83" w14:textId="7954F71D" w:rsidR="006F78D7" w:rsidRPr="00AA16B7" w:rsidRDefault="006F78D7" w:rsidP="00A66529">
            <w:pPr>
              <w:spacing w:after="0" w:line="240" w:lineRule="auto"/>
              <w:jc w:val="center"/>
              <w:rPr>
                <w:rFonts w:ascii="Arial" w:eastAsia="Times New Roman" w:hAnsi="Arial" w:cs="Arial"/>
              </w:rPr>
            </w:pPr>
            <w:r>
              <w:rPr>
                <w:rFonts w:ascii="Arial" w:hAnsi="Arial"/>
              </w:rPr>
              <w:t xml:space="preserve">x</w:t>
            </w:r>
          </w:p>
        </w:tc>
      </w:tr>
      <w:tr w:rsidR="006F78D7" w:rsidRPr="00AA16B7" w14:paraId="1EAFD7C5" w14:textId="009DF317"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F69D0E2" w14:textId="5DE8691C" w:rsidR="006F78D7" w:rsidRPr="00AA16B7" w:rsidRDefault="006F78D7" w:rsidP="00A66529">
            <w:pPr>
              <w:spacing w:after="0" w:line="240" w:lineRule="auto"/>
              <w:rPr>
                <w:color w:val="000000"/>
                <w:rFonts w:ascii="Arial" w:eastAsia="Times New Roman" w:hAnsi="Arial" w:cs="Arial"/>
              </w:rPr>
            </w:pPr>
            <w:r>
              <w:rPr>
                <w:color w:val="000000"/>
                <w:rFonts w:ascii="Arial" w:hAnsi="Arial"/>
              </w:rPr>
              <w:t xml:space="preserve">Java-Script açık/kapalı</w:t>
            </w:r>
          </w:p>
        </w:tc>
        <w:tc>
          <w:tcPr>
            <w:tcW w:w="1176" w:type="pct"/>
            <w:tcBorders>
              <w:top w:val="single" w:sz="6" w:space="0" w:color="DDDDDD"/>
              <w:left w:val="single" w:sz="6" w:space="0" w:color="DDDDDD"/>
              <w:bottom w:val="single" w:sz="6" w:space="0" w:color="DDDDDD"/>
              <w:right w:val="single" w:sz="6" w:space="0" w:color="DDDDDD"/>
            </w:tcBorders>
          </w:tcPr>
          <w:p w14:paraId="267180D5" w14:textId="6120657A" w:rsidR="006F78D7" w:rsidRPr="00AA16B7" w:rsidRDefault="006F78D7" w:rsidP="00A66529">
            <w:pPr>
              <w:spacing w:after="0" w:line="240" w:lineRule="auto"/>
              <w:jc w:val="center"/>
              <w:rPr>
                <w:rFonts w:ascii="Arial" w:eastAsia="Times New Roman" w:hAnsi="Arial" w:cs="Arial"/>
              </w:rPr>
            </w:pPr>
            <w:r>
              <w:rPr>
                <w:rFonts w:ascii="Arial" w:hAnsi="Arial"/>
              </w:rPr>
              <w:t xml:space="preserve">x</w:t>
            </w: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97F2911" w14:textId="491ADBDD" w:rsidR="006F78D7" w:rsidRPr="00AA16B7" w:rsidRDefault="006F78D7" w:rsidP="00A66529">
            <w:pPr>
              <w:spacing w:after="0" w:line="240" w:lineRule="auto"/>
              <w:jc w:val="center"/>
              <w:rPr>
                <w:rFonts w:ascii="Arial" w:eastAsia="Times New Roman" w:hAnsi="Arial" w:cs="Arial"/>
                <w:lang w:eastAsia="de-DE"/>
              </w:rPr>
            </w:pPr>
          </w:p>
        </w:tc>
        <w:tc>
          <w:tcPr>
            <w:tcW w:w="1145" w:type="pct"/>
            <w:tcBorders>
              <w:top w:val="single" w:sz="6" w:space="0" w:color="DDDDDD"/>
              <w:left w:val="single" w:sz="6" w:space="0" w:color="DDDDDD"/>
              <w:bottom w:val="single" w:sz="6" w:space="0" w:color="DDDDDD"/>
              <w:right w:val="single" w:sz="6" w:space="0" w:color="DDDDDD"/>
            </w:tcBorders>
          </w:tcPr>
          <w:p w14:paraId="0B5D8B26" w14:textId="4BB0BEBC" w:rsidR="006F78D7" w:rsidRPr="00AA16B7" w:rsidRDefault="006F78D7" w:rsidP="00A66529">
            <w:pPr>
              <w:spacing w:after="0" w:line="240" w:lineRule="auto"/>
              <w:jc w:val="center"/>
              <w:rPr>
                <w:rFonts w:ascii="Arial" w:eastAsia="Times New Roman" w:hAnsi="Arial" w:cs="Arial"/>
              </w:rPr>
            </w:pPr>
            <w:r>
              <w:rPr>
                <w:rFonts w:ascii="Arial" w:hAnsi="Arial"/>
              </w:rPr>
              <w:t xml:space="preserve">x</w:t>
            </w:r>
          </w:p>
        </w:tc>
      </w:tr>
      <w:tr w:rsidR="006F78D7" w:rsidRPr="00AA16B7" w14:paraId="5419DDC6" w14:textId="3CCA63D8"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965127" w14:textId="371C949A" w:rsidR="006F78D7" w:rsidRPr="00AA16B7" w:rsidRDefault="006F78D7" w:rsidP="00A66529">
            <w:pPr>
              <w:spacing w:after="0" w:line="240" w:lineRule="auto"/>
              <w:rPr>
                <w:color w:val="000000"/>
                <w:rFonts w:ascii="Arial" w:eastAsia="Times New Roman" w:hAnsi="Arial" w:cs="Arial"/>
              </w:rPr>
            </w:pPr>
            <w:r>
              <w:rPr>
                <w:color w:val="000000"/>
                <w:rFonts w:ascii="Arial" w:hAnsi="Arial"/>
              </w:rPr>
              <w:t xml:space="preserve">Yüklü eklentiler</w:t>
            </w:r>
          </w:p>
        </w:tc>
        <w:tc>
          <w:tcPr>
            <w:tcW w:w="1176" w:type="pct"/>
            <w:tcBorders>
              <w:top w:val="single" w:sz="6" w:space="0" w:color="DDDDDD"/>
              <w:left w:val="single" w:sz="6" w:space="0" w:color="DDDDDD"/>
              <w:bottom w:val="single" w:sz="6" w:space="0" w:color="DDDDDD"/>
              <w:right w:val="single" w:sz="6" w:space="0" w:color="DDDDDD"/>
            </w:tcBorders>
          </w:tcPr>
          <w:p w14:paraId="177F8630" w14:textId="77777777" w:rsidR="006F78D7" w:rsidRPr="00AA16B7" w:rsidRDefault="006F78D7" w:rsidP="00A66529">
            <w:pPr>
              <w:spacing w:after="0" w:line="240" w:lineRule="auto"/>
              <w:jc w:val="center"/>
              <w:rPr>
                <w:rFonts w:ascii="Arial" w:eastAsia="Times New Roman" w:hAnsi="Arial" w:cs="Arial"/>
                <w:lang w:eastAsia="de-DE"/>
              </w:rPr>
            </w:pP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B42D78" w14:textId="6B683328" w:rsidR="006F78D7" w:rsidRPr="00AA16B7" w:rsidRDefault="006F78D7" w:rsidP="00A66529">
            <w:pPr>
              <w:spacing w:after="0" w:line="240" w:lineRule="auto"/>
              <w:jc w:val="center"/>
              <w:rPr>
                <w:rFonts w:ascii="Arial" w:eastAsia="Times New Roman" w:hAnsi="Arial" w:cs="Arial"/>
                <w:lang w:eastAsia="de-DE"/>
              </w:rPr>
            </w:pPr>
          </w:p>
        </w:tc>
        <w:tc>
          <w:tcPr>
            <w:tcW w:w="1145" w:type="pct"/>
            <w:tcBorders>
              <w:top w:val="single" w:sz="6" w:space="0" w:color="DDDDDD"/>
              <w:left w:val="single" w:sz="6" w:space="0" w:color="DDDDDD"/>
              <w:bottom w:val="single" w:sz="6" w:space="0" w:color="DDDDDD"/>
              <w:right w:val="single" w:sz="6" w:space="0" w:color="DDDDDD"/>
            </w:tcBorders>
          </w:tcPr>
          <w:p w14:paraId="58B93457" w14:textId="39DA640E" w:rsidR="006F78D7" w:rsidRPr="00AA16B7" w:rsidRDefault="006F78D7" w:rsidP="00A66529">
            <w:pPr>
              <w:spacing w:after="0" w:line="240" w:lineRule="auto"/>
              <w:jc w:val="center"/>
              <w:rPr>
                <w:rFonts w:ascii="Arial" w:eastAsia="Times New Roman" w:hAnsi="Arial" w:cs="Arial"/>
              </w:rPr>
            </w:pPr>
            <w:r>
              <w:rPr>
                <w:rFonts w:ascii="Arial" w:hAnsi="Arial"/>
              </w:rPr>
              <w:t xml:space="preserve">x</w:t>
            </w:r>
          </w:p>
        </w:tc>
      </w:tr>
      <w:tr w:rsidR="006F78D7" w:rsidRPr="00AA16B7" w14:paraId="5C9ED375" w14:textId="31EEF13A"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A0C9759" w14:textId="5423219E" w:rsidR="006F78D7" w:rsidRPr="00AA16B7" w:rsidRDefault="006F78D7" w:rsidP="00A66529">
            <w:pPr>
              <w:spacing w:after="0" w:line="240" w:lineRule="auto"/>
              <w:rPr>
                <w:color w:val="000000"/>
                <w:rFonts w:ascii="Arial" w:eastAsia="Times New Roman" w:hAnsi="Arial" w:cs="Arial"/>
              </w:rPr>
            </w:pPr>
            <w:r>
              <w:rPr>
                <w:color w:val="000000"/>
                <w:rFonts w:ascii="Arial" w:hAnsi="Arial"/>
              </w:rPr>
              <w:t xml:space="preserve">Tarayıcı penceresi içinde fare hareketi</w:t>
            </w:r>
          </w:p>
        </w:tc>
        <w:tc>
          <w:tcPr>
            <w:tcW w:w="1176" w:type="pct"/>
            <w:tcBorders>
              <w:top w:val="single" w:sz="6" w:space="0" w:color="DDDDDD"/>
              <w:left w:val="single" w:sz="6" w:space="0" w:color="DDDDDD"/>
              <w:bottom w:val="single" w:sz="6" w:space="0" w:color="DDDDDD"/>
              <w:right w:val="single" w:sz="6" w:space="0" w:color="DDDDDD"/>
            </w:tcBorders>
          </w:tcPr>
          <w:p w14:paraId="779DB4B2" w14:textId="77777777" w:rsidR="006F78D7" w:rsidRPr="00AA16B7" w:rsidRDefault="006F78D7" w:rsidP="00A66529">
            <w:pPr>
              <w:spacing w:after="0" w:line="240" w:lineRule="auto"/>
              <w:jc w:val="center"/>
              <w:rPr>
                <w:rFonts w:ascii="Arial" w:eastAsia="Times New Roman" w:hAnsi="Arial" w:cs="Arial"/>
                <w:lang w:eastAsia="de-DE"/>
              </w:rPr>
            </w:pP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170B2C" w14:textId="124B8E45" w:rsidR="006F78D7" w:rsidRPr="00AA16B7" w:rsidRDefault="006F78D7" w:rsidP="00A66529">
            <w:pPr>
              <w:spacing w:after="0" w:line="240" w:lineRule="auto"/>
              <w:jc w:val="center"/>
              <w:rPr>
                <w:rFonts w:ascii="Arial" w:eastAsia="Times New Roman" w:hAnsi="Arial" w:cs="Arial"/>
                <w:lang w:eastAsia="de-DE"/>
              </w:rPr>
            </w:pPr>
          </w:p>
        </w:tc>
        <w:tc>
          <w:tcPr>
            <w:tcW w:w="1145" w:type="pct"/>
            <w:tcBorders>
              <w:top w:val="single" w:sz="6" w:space="0" w:color="DDDDDD"/>
              <w:left w:val="single" w:sz="6" w:space="0" w:color="DDDDDD"/>
              <w:bottom w:val="single" w:sz="6" w:space="0" w:color="DDDDDD"/>
              <w:right w:val="single" w:sz="6" w:space="0" w:color="DDDDDD"/>
            </w:tcBorders>
          </w:tcPr>
          <w:p w14:paraId="5CFFCE6B" w14:textId="69CE7B2D" w:rsidR="006F78D7" w:rsidRPr="00AA16B7" w:rsidRDefault="006F78D7" w:rsidP="00A66529">
            <w:pPr>
              <w:spacing w:after="0" w:line="240" w:lineRule="auto"/>
              <w:jc w:val="center"/>
              <w:rPr>
                <w:rFonts w:ascii="Arial" w:eastAsia="Times New Roman" w:hAnsi="Arial" w:cs="Arial"/>
              </w:rPr>
            </w:pPr>
            <w:r>
              <w:rPr>
                <w:rFonts w:ascii="Arial" w:hAnsi="Arial"/>
              </w:rPr>
              <w:t xml:space="preserve">x</w:t>
            </w:r>
          </w:p>
        </w:tc>
      </w:tr>
      <w:tr w:rsidR="006F78D7" w:rsidRPr="00AA16B7" w14:paraId="1610DFCA" w14:textId="10D8EDE1" w:rsidTr="00A34561">
        <w:tc>
          <w:tcPr>
            <w:tcW w:w="144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0020DD9" w14:textId="0E279D73" w:rsidR="006F78D7" w:rsidRPr="00AA16B7" w:rsidRDefault="006F78D7" w:rsidP="00A66529">
            <w:pPr>
              <w:spacing w:after="0" w:line="240" w:lineRule="auto"/>
              <w:rPr>
                <w:color w:val="000000"/>
                <w:rFonts w:ascii="Arial" w:eastAsia="Times New Roman" w:hAnsi="Arial" w:cs="Arial"/>
              </w:rPr>
            </w:pPr>
            <w:r>
              <w:rPr>
                <w:color w:val="000000"/>
                <w:rFonts w:ascii="Arial" w:hAnsi="Arial"/>
              </w:rPr>
              <w:t xml:space="preserve">İlk ziyaret ile sonraki ziyaretlerin ayırt edilmesine yönelik çerez</w:t>
            </w:r>
          </w:p>
        </w:tc>
        <w:tc>
          <w:tcPr>
            <w:tcW w:w="1176" w:type="pct"/>
            <w:tcBorders>
              <w:top w:val="single" w:sz="6" w:space="0" w:color="DDDDDD"/>
              <w:left w:val="single" w:sz="6" w:space="0" w:color="DDDDDD"/>
              <w:bottom w:val="single" w:sz="6" w:space="0" w:color="DDDDDD"/>
              <w:right w:val="single" w:sz="6" w:space="0" w:color="DDDDDD"/>
            </w:tcBorders>
          </w:tcPr>
          <w:p w14:paraId="13302C16" w14:textId="77777777" w:rsidR="006F78D7" w:rsidRPr="00AA16B7" w:rsidRDefault="006F78D7" w:rsidP="00A66529">
            <w:pPr>
              <w:spacing w:after="0" w:line="240" w:lineRule="auto"/>
              <w:jc w:val="center"/>
              <w:rPr>
                <w:rFonts w:ascii="Arial" w:eastAsia="Times New Roman" w:hAnsi="Arial" w:cs="Arial"/>
                <w:lang w:eastAsia="de-DE"/>
              </w:rPr>
            </w:pPr>
          </w:p>
          <w:p w14:paraId="7ED07DAC" w14:textId="77777777" w:rsidR="006F78D7" w:rsidRPr="00AA16B7" w:rsidRDefault="006F78D7" w:rsidP="00A66529">
            <w:pPr>
              <w:spacing w:after="0" w:line="240" w:lineRule="auto"/>
              <w:rPr>
                <w:rFonts w:ascii="Arial" w:eastAsia="Times New Roman" w:hAnsi="Arial" w:cs="Arial"/>
                <w:lang w:eastAsia="de-DE"/>
              </w:rPr>
            </w:pPr>
          </w:p>
        </w:tc>
        <w:tc>
          <w:tcPr>
            <w:tcW w:w="1239"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DA289A" w14:textId="782A0360" w:rsidR="006F78D7" w:rsidRPr="00AA16B7" w:rsidRDefault="006F78D7" w:rsidP="00A66529">
            <w:pPr>
              <w:spacing w:after="0" w:line="240" w:lineRule="auto"/>
              <w:jc w:val="center"/>
              <w:rPr>
                <w:rFonts w:ascii="Arial" w:eastAsia="Times New Roman" w:hAnsi="Arial" w:cs="Arial"/>
                <w:lang w:eastAsia="de-DE"/>
              </w:rPr>
            </w:pPr>
          </w:p>
        </w:tc>
        <w:tc>
          <w:tcPr>
            <w:tcW w:w="1145" w:type="pct"/>
            <w:tcBorders>
              <w:top w:val="single" w:sz="6" w:space="0" w:color="DDDDDD"/>
              <w:left w:val="single" w:sz="6" w:space="0" w:color="DDDDDD"/>
              <w:bottom w:val="single" w:sz="6" w:space="0" w:color="DDDDDD"/>
              <w:right w:val="single" w:sz="6" w:space="0" w:color="DDDDDD"/>
            </w:tcBorders>
          </w:tcPr>
          <w:p w14:paraId="65089A35" w14:textId="252B1188" w:rsidR="006F78D7" w:rsidRPr="00AA16B7" w:rsidRDefault="006F78D7" w:rsidP="00A66529">
            <w:pPr>
              <w:spacing w:after="0" w:line="240" w:lineRule="auto"/>
              <w:jc w:val="center"/>
              <w:rPr>
                <w:rFonts w:ascii="Arial" w:eastAsia="Times New Roman" w:hAnsi="Arial" w:cs="Arial"/>
              </w:rPr>
            </w:pPr>
            <w:r>
              <w:rPr>
                <w:rFonts w:ascii="Arial" w:hAnsi="Arial"/>
              </w:rPr>
              <w:t xml:space="preserve">x</w:t>
            </w:r>
          </w:p>
        </w:tc>
      </w:tr>
    </w:tbl>
    <w:p w14:paraId="38012220" w14:textId="77777777" w:rsidR="0036003B" w:rsidRPr="00AA16B7" w:rsidRDefault="0036003B" w:rsidP="0036003B">
      <w:pPr>
        <w:pStyle w:val="Listenabsatz"/>
        <w:spacing w:line="240" w:lineRule="auto"/>
        <w:ind w:left="0"/>
        <w:rPr>
          <w:rFonts w:ascii="Arial" w:hAnsi="Arial" w:cs="Arial"/>
          <w:b/>
        </w:rPr>
      </w:pPr>
    </w:p>
    <w:p w14:paraId="5DD73927" w14:textId="77777777" w:rsidR="0036003B" w:rsidRPr="00AA16B7" w:rsidRDefault="0036003B" w:rsidP="0036003B">
      <w:pPr>
        <w:pStyle w:val="Listenabsatz"/>
        <w:spacing w:line="240" w:lineRule="auto"/>
        <w:ind w:left="0"/>
        <w:rPr>
          <w:b/>
          <w:rFonts w:ascii="Arial" w:hAnsi="Arial" w:cs="Arial"/>
        </w:rPr>
      </w:pPr>
      <w:r>
        <w:rPr>
          <w:b/>
          <w:rFonts w:ascii="Arial" w:hAnsi="Arial"/>
        </w:rPr>
        <w:t xml:space="preserve">Ayrıca yukarıda belirtilen veriler, menfaat değerlendirmesi çerçevesinde aşağıdaki amaçlar doğrultusunda kullanılacaktır (Genel Veri Gizliliği Yönetmeliği, Madde 6 Fıkra 1 f) bendi).</w:t>
      </w:r>
      <w:r>
        <w:rPr>
          <w:b/>
          <w:rFonts w:ascii="Arial" w:hAnsi="Arial"/>
        </w:rPr>
        <w:t xml:space="preserve"> </w:t>
      </w:r>
      <w:r>
        <w:rPr>
          <w:b/>
          <w:rFonts w:ascii="Arial" w:hAnsi="Arial"/>
        </w:rPr>
        <w:t xml:space="preserve">Menfaatler aşağıda belirtilmiştir:</w:t>
      </w:r>
    </w:p>
    <w:p w14:paraId="24B87C4A" w14:textId="77777777" w:rsidR="0036003B" w:rsidRPr="00AA16B7" w:rsidRDefault="0036003B" w:rsidP="0036003B">
      <w:pPr>
        <w:pStyle w:val="Listenabsatz"/>
        <w:numPr>
          <w:ilvl w:val="3"/>
          <w:numId w:val="26"/>
        </w:numPr>
        <w:spacing w:line="240" w:lineRule="auto"/>
        <w:ind w:left="851"/>
        <w:rPr>
          <w:color w:val="000000" w:themeColor="text1"/>
          <w:rFonts w:ascii="Arial" w:hAnsi="Arial" w:cs="Arial"/>
        </w:rPr>
      </w:pPr>
      <w:r>
        <w:rPr>
          <w:rFonts w:ascii="Arial" w:hAnsi="Arial"/>
        </w:rPr>
        <w:t xml:space="preserve">Şirketimizde verilerinizi etkileyecek bir </w:t>
      </w:r>
      <w:r>
        <w:rPr>
          <w:b/>
          <w:rFonts w:ascii="Arial" w:hAnsi="Arial"/>
        </w:rPr>
        <w:t xml:space="preserve">güvenlik olayının</w:t>
      </w:r>
      <w:r>
        <w:rPr>
          <w:rFonts w:ascii="Arial" w:hAnsi="Arial"/>
        </w:rPr>
        <w:t xml:space="preserve"> yaşanması halinde, bu olayı bizden sorumlu veri gizliliği denetleme makamına bildirmekle yükümlüyüz (Genel Veri Gizliliği Yönetmeliği Madde 33).</w:t>
      </w:r>
      <w:r>
        <w:rPr>
          <w:rFonts w:ascii="Arial" w:hAnsi="Arial"/>
        </w:rPr>
        <w:t xml:space="preserve"> </w:t>
      </w:r>
      <w:r>
        <w:rPr>
          <w:rFonts w:ascii="Arial" w:hAnsi="Arial"/>
        </w:rPr>
        <w:t xml:space="preserve">Bu yasal bildirim raporunu mümkün olan en hızlı şekilde sunmak meşru menfaatimize hizmet edeceğinden, ilgili güvenlik olayının soruşturulması çerçevesinde sizinle ilgili kişisel verilerin işlenmesi söz konusu olabilir.</w:t>
      </w:r>
      <w:r>
        <w:rPr>
          <w:rFonts w:ascii="Arial" w:hAnsi="Arial"/>
        </w:rPr>
        <w:t xml:space="preserve"> </w:t>
      </w:r>
      <w:r>
        <w:rPr>
          <w:rFonts w:ascii="Arial" w:hAnsi="Arial"/>
        </w:rPr>
        <w:t xml:space="preserve">Bu güvenlik olayları için veri gizliliği denetleme makamlarına sunulan bilgilerde sizin hiçbir kişisel veriniz yer almaz.</w:t>
      </w:r>
    </w:p>
    <w:p w14:paraId="5484E4AB" w14:textId="77777777" w:rsidR="0036003B" w:rsidRPr="00AA16B7" w:rsidRDefault="0036003B" w:rsidP="0036003B">
      <w:pPr>
        <w:pStyle w:val="Listenabsatz"/>
        <w:numPr>
          <w:ilvl w:val="3"/>
          <w:numId w:val="26"/>
        </w:numPr>
        <w:spacing w:line="240" w:lineRule="auto"/>
        <w:ind w:left="851"/>
        <w:rPr>
          <w:color w:val="000000" w:themeColor="text1"/>
          <w:rFonts w:ascii="Arial" w:hAnsi="Arial" w:cs="Arial"/>
        </w:rPr>
      </w:pPr>
      <w:r>
        <w:rPr>
          <w:rFonts w:ascii="Arial" w:hAnsi="Arial"/>
        </w:rPr>
        <w:t xml:space="preserve">Sistemlerimizin güvenliğini sağlamak kendi menfaatimize olduğundan, yukarıda sözü edilen verilerinizin de işlenme ihtimali olan düzenli </w:t>
      </w:r>
      <w:r>
        <w:rPr>
          <w:b/>
          <w:rFonts w:ascii="Arial" w:hAnsi="Arial"/>
        </w:rPr>
        <w:t xml:space="preserve">güvenlik ve etkinlik testleri</w:t>
      </w:r>
      <w:r>
        <w:rPr>
          <w:rFonts w:ascii="Arial" w:hAnsi="Arial"/>
        </w:rPr>
        <w:t xml:space="preserve"> yapıyoruz.</w:t>
      </w:r>
    </w:p>
    <w:p w14:paraId="09456065" w14:textId="77777777" w:rsidR="0036003B" w:rsidRPr="00AA16B7" w:rsidRDefault="0036003B" w:rsidP="0036003B">
      <w:pPr>
        <w:pStyle w:val="Listenabsatz"/>
        <w:numPr>
          <w:ilvl w:val="3"/>
          <w:numId w:val="26"/>
        </w:numPr>
        <w:spacing w:line="240" w:lineRule="auto"/>
        <w:ind w:left="851"/>
        <w:rPr>
          <w:color w:val="000000" w:themeColor="text1"/>
          <w:rFonts w:ascii="Arial" w:hAnsi="Arial" w:cs="Arial"/>
        </w:rPr>
      </w:pPr>
      <w:r>
        <w:rPr>
          <w:color w:val="000000" w:themeColor="text1"/>
          <w:rFonts w:ascii="Arial" w:hAnsi="Arial"/>
        </w:rPr>
        <w:t xml:space="preserve">Hukuki anlaşmazlık ihtimalini göz önünde bulundurarak </w:t>
      </w:r>
      <w:r>
        <w:rPr>
          <w:color w:val="000000" w:themeColor="text1"/>
          <w:b/>
          <w:rFonts w:ascii="Arial" w:hAnsi="Arial"/>
        </w:rPr>
        <w:t xml:space="preserve">kanıtları</w:t>
      </w:r>
      <w:r>
        <w:rPr>
          <w:color w:val="000000" w:themeColor="text1"/>
          <w:rFonts w:ascii="Arial" w:hAnsi="Arial"/>
        </w:rPr>
        <w:t xml:space="preserve"> Medeni Kanun Madde 195 ve devamı kapsamındaki ilgili yasal zaman aşımı süreleri doluncaya kadar muhafaza etmemiz</w:t>
      </w:r>
      <w:r>
        <w:rPr>
          <w:color w:val="000000" w:themeColor="text1"/>
          <w:rFonts w:ascii="Arial" w:hAnsi="Arial"/>
        </w:rPr>
        <w:t xml:space="preserve"> </w:t>
      </w:r>
      <w:r>
        <w:rPr>
          <w:color w:val="000000" w:themeColor="text1"/>
          <w:rFonts w:ascii="Arial" w:hAnsi="Arial"/>
        </w:rPr>
        <w:t xml:space="preserve">bizim menfaatimizedir.</w:t>
      </w:r>
      <w:r>
        <w:rPr>
          <w:color w:val="000000" w:themeColor="text1"/>
          <w:rFonts w:ascii="Arial" w:hAnsi="Arial"/>
        </w:rPr>
        <w:t xml:space="preserve"> </w:t>
      </w:r>
      <w:r>
        <w:rPr>
          <w:color w:val="000000" w:themeColor="text1"/>
          <w:rFonts w:ascii="Arial" w:hAnsi="Arial"/>
        </w:rPr>
        <w:t xml:space="preserve">Bu amaç doğrultusunda kişisel verilerinizi belirtilen zaman aşımı süreleri doluncaya kadar muhafaza ediyoruz.</w:t>
      </w:r>
    </w:p>
    <w:p w14:paraId="35386F7F" w14:textId="0A332E68" w:rsidR="00AE4414" w:rsidRPr="00AA16B7" w:rsidRDefault="0036003B" w:rsidP="0036003B">
      <w:pPr>
        <w:pStyle w:val="Listenabsatz"/>
        <w:numPr>
          <w:ilvl w:val="3"/>
          <w:numId w:val="26"/>
        </w:numPr>
        <w:spacing w:line="240" w:lineRule="auto"/>
        <w:ind w:left="851"/>
        <w:rPr>
          <w:rFonts w:ascii="Arial" w:hAnsi="Arial" w:cs="Arial"/>
        </w:rPr>
      </w:pPr>
      <w:r>
        <w:rPr>
          <w:b/>
          <w:rFonts w:ascii="Arial" w:hAnsi="Arial"/>
        </w:rPr>
        <w:t xml:space="preserve">Şüpheli durumları</w:t>
      </w:r>
      <w:r>
        <w:rPr>
          <w:rFonts w:ascii="Arial" w:hAnsi="Arial"/>
        </w:rPr>
        <w:t xml:space="preserve"> araştırmak ve somut bir suç şüphesi halinde ilgili bilgileri yasal takibat makamlarına bildirmek de yine bizim menfaatimizedir.</w:t>
      </w:r>
    </w:p>
    <w:p w14:paraId="6887F2BF" w14:textId="77777777" w:rsidR="0036003B" w:rsidRPr="00AA16B7" w:rsidRDefault="0036003B" w:rsidP="0036003B">
      <w:pPr>
        <w:spacing w:line="240" w:lineRule="auto"/>
        <w:rPr>
          <w:rFonts w:ascii="Arial" w:hAnsi="Arial" w:cs="Arial"/>
        </w:rPr>
      </w:pPr>
    </w:p>
    <w:p w14:paraId="511A35E0" w14:textId="46CFF29A" w:rsidR="00AE4414" w:rsidRPr="00AA16B7" w:rsidRDefault="00AE4414" w:rsidP="00786097">
      <w:pPr>
        <w:pStyle w:val="Listenabsatz"/>
        <w:numPr>
          <w:ilvl w:val="1"/>
          <w:numId w:val="18"/>
        </w:numPr>
        <w:shd w:val="clear" w:color="auto" w:fill="FFFFFF"/>
        <w:spacing w:before="150" w:after="0" w:line="240" w:lineRule="auto"/>
        <w:ind w:left="0"/>
        <w:rPr>
          <w:color w:val="333333"/>
          <w:rFonts w:ascii="Arial" w:eastAsia="Times New Roman" w:hAnsi="Arial" w:cs="Arial"/>
        </w:rPr>
      </w:pPr>
      <w:r>
        <w:rPr>
          <w:color w:val="000000"/>
          <w:b/>
          <w:bCs/>
          <w:rFonts w:ascii="Arial" w:hAnsi="Arial"/>
        </w:rPr>
        <w:t xml:space="preserve">Otomatik münferit kararlar ile ilgili bilgi</w:t>
      </w:r>
      <w:r>
        <w:rPr>
          <w:color w:val="000000"/>
          <w:rFonts w:ascii="Arial" w:hAnsi="Arial"/>
        </w:rPr>
        <w:br/>
      </w:r>
      <w:r>
        <w:rPr>
          <w:color w:val="333333"/>
          <w:rFonts w:ascii="Arial" w:hAnsi="Arial"/>
        </w:rPr>
        <w:t xml:space="preserve">Otomatik münferit kararlar alınmaz.</w:t>
      </w:r>
    </w:p>
    <w:p w14:paraId="7591AAF0" w14:textId="77777777" w:rsidR="00AE4414" w:rsidRPr="00AA16B7" w:rsidRDefault="00AE4414" w:rsidP="00786097">
      <w:pPr>
        <w:shd w:val="clear" w:color="auto" w:fill="FFFFFF"/>
        <w:spacing w:before="150" w:after="0" w:line="240" w:lineRule="auto"/>
        <w:rPr>
          <w:rFonts w:ascii="Arial" w:eastAsia="Times New Roman" w:hAnsi="Arial" w:cs="Arial"/>
          <w:color w:val="333333"/>
          <w:lang w:eastAsia="de-DE"/>
        </w:rPr>
      </w:pPr>
    </w:p>
    <w:p w14:paraId="7057ADD9" w14:textId="77777777" w:rsidR="00AE4414" w:rsidRPr="00AA16B7" w:rsidRDefault="00AE4414" w:rsidP="00786097">
      <w:pPr>
        <w:pStyle w:val="Listenabsatz"/>
        <w:numPr>
          <w:ilvl w:val="1"/>
          <w:numId w:val="18"/>
        </w:numPr>
        <w:shd w:val="clear" w:color="auto" w:fill="FFFFFF"/>
        <w:spacing w:before="150" w:after="0" w:line="240" w:lineRule="auto"/>
        <w:ind w:left="0"/>
        <w:rPr>
          <w:color w:val="333333"/>
          <w:rFonts w:ascii="Arial" w:eastAsia="Times New Roman" w:hAnsi="Arial" w:cs="Arial"/>
        </w:rPr>
      </w:pPr>
      <w:r>
        <w:rPr>
          <w:b/>
          <w:bCs/>
          <w:color w:val="000000"/>
          <w:rFonts w:ascii="Arial" w:hAnsi="Arial"/>
        </w:rPr>
        <w:t xml:space="preserve">Verilerinizin kullanımına yönelik yasal dayanak(lar)</w:t>
      </w:r>
    </w:p>
    <w:p w14:paraId="4BCF3636" w14:textId="5D3AC2B2" w:rsidR="00B75A00" w:rsidRPr="00AA16B7" w:rsidRDefault="00B75A00" w:rsidP="00786097">
      <w:pPr>
        <w:pStyle w:val="Listenabsatz"/>
        <w:numPr>
          <w:ilvl w:val="2"/>
          <w:numId w:val="18"/>
        </w:numPr>
        <w:shd w:val="clear" w:color="auto" w:fill="FFFFFF"/>
        <w:tabs>
          <w:tab w:val="clear" w:pos="2160"/>
        </w:tabs>
        <w:spacing w:before="150" w:after="0" w:line="240" w:lineRule="auto"/>
        <w:ind w:left="426"/>
        <w:rPr>
          <w:color w:val="333333"/>
          <w:rFonts w:ascii="Arial" w:eastAsia="Times New Roman" w:hAnsi="Arial" w:cs="Arial"/>
        </w:rPr>
      </w:pPr>
      <w:r>
        <w:rPr>
          <w:color w:val="000000"/>
          <w:b/>
          <w:rFonts w:ascii="Arial" w:hAnsi="Arial"/>
        </w:rPr>
        <w:t xml:space="preserve">Sunduğumuz hizmetler</w:t>
      </w:r>
      <w:r>
        <w:rPr>
          <w:color w:val="000000"/>
          <w:rFonts w:ascii="Arial" w:hAnsi="Arial"/>
        </w:rPr>
        <w:t xml:space="preserve"> çerçevesinde, hizmetimize yani web sitemize erişebilmeniz ve kullanabilmeniz amacıyla sizinle olan sözleşme niteliği taşıyan ilişkimizi sürdürebilmemiz için bize sağladığınız verileri işliyoruz (Genel Veri Gizliliği Yönetmeliği Madde 6 Fıkra 1 b) bendi).</w:t>
      </w:r>
    </w:p>
    <w:p w14:paraId="7BFCD436" w14:textId="2B088014" w:rsidR="00AE4414" w:rsidRPr="00AA16B7" w:rsidRDefault="00B75A00" w:rsidP="00786097">
      <w:pPr>
        <w:pStyle w:val="Listenabsatz"/>
        <w:numPr>
          <w:ilvl w:val="2"/>
          <w:numId w:val="18"/>
        </w:numPr>
        <w:shd w:val="clear" w:color="auto" w:fill="FFFFFF"/>
        <w:tabs>
          <w:tab w:val="clear" w:pos="2160"/>
        </w:tabs>
        <w:spacing w:before="150" w:after="0" w:line="240" w:lineRule="auto"/>
        <w:ind w:left="426"/>
        <w:rPr>
          <w:color w:val="333333"/>
          <w:rFonts w:ascii="Arial" w:eastAsia="Times New Roman" w:hAnsi="Arial" w:cs="Arial"/>
        </w:rPr>
      </w:pPr>
      <w:r>
        <w:rPr>
          <w:color w:val="000000" w:themeColor="text1"/>
          <w:rFonts w:ascii="Arial" w:hAnsi="Arial"/>
        </w:rPr>
        <w:t xml:space="preserve">Verilerinizi ayrıca kendi meşru menfaatlerimizi korumak amacıyla da işliyoruz (Genel Veri Gizliliği Yönetmeliği Madde 6 Fıkra 1 f) bendi):</w:t>
      </w:r>
    </w:p>
    <w:p w14:paraId="4A189B55" w14:textId="7A3F6E5B" w:rsidR="00B75A00" w:rsidRPr="00AA16B7" w:rsidRDefault="00751C48" w:rsidP="00786097">
      <w:pPr>
        <w:pStyle w:val="Listenabsatz"/>
        <w:numPr>
          <w:ilvl w:val="3"/>
          <w:numId w:val="18"/>
        </w:numPr>
        <w:shd w:val="clear" w:color="auto" w:fill="FFFFFF"/>
        <w:spacing w:before="150" w:after="0" w:line="240" w:lineRule="auto"/>
        <w:ind w:left="851"/>
        <w:rPr>
          <w:color w:val="333333"/>
          <w:rFonts w:ascii="Arial" w:eastAsia="Times New Roman" w:hAnsi="Arial" w:cs="Arial"/>
        </w:rPr>
      </w:pPr>
      <w:r>
        <w:rPr>
          <w:color w:val="000000" w:themeColor="text1"/>
          <w:b/>
          <w:rFonts w:ascii="Arial" w:hAnsi="Arial"/>
        </w:rPr>
        <w:t xml:space="preserve">Veri güvenliğini</w:t>
      </w:r>
      <w:r>
        <w:rPr>
          <w:color w:val="000000" w:themeColor="text1"/>
          <w:rFonts w:ascii="Arial" w:hAnsi="Arial"/>
        </w:rPr>
        <w:t xml:space="preserve"> garanti altına alabilmek bizim menfaatimizedir.</w:t>
      </w:r>
      <w:r>
        <w:rPr>
          <w:color w:val="000000" w:themeColor="text1"/>
          <w:rFonts w:ascii="Arial" w:hAnsi="Arial"/>
        </w:rPr>
        <w:t xml:space="preserve"> </w:t>
      </w:r>
      <w:r>
        <w:rPr>
          <w:color w:val="000000" w:themeColor="text1"/>
          <w:rFonts w:ascii="Arial" w:hAnsi="Arial"/>
        </w:rPr>
        <w:t xml:space="preserve">Bu nedenle, tüm ziyaretlere ilişkin veriler bir protokol dosyasına kaydedilir ve değerlendirilir.</w:t>
      </w:r>
      <w:r>
        <w:rPr>
          <w:color w:val="000000" w:themeColor="text1"/>
          <w:rFonts w:ascii="Arial" w:hAnsi="Arial"/>
        </w:rPr>
        <w:t xml:space="preserve"> </w:t>
      </w:r>
    </w:p>
    <w:p w14:paraId="7097F6F7" w14:textId="4DD8CAB9" w:rsidR="00590D8E" w:rsidRPr="00AA16B7" w:rsidRDefault="00751C48" w:rsidP="00590D8E">
      <w:pPr>
        <w:pStyle w:val="Listenabsatz"/>
        <w:numPr>
          <w:ilvl w:val="3"/>
          <w:numId w:val="18"/>
        </w:numPr>
        <w:shd w:val="clear" w:color="auto" w:fill="FFFFFF"/>
        <w:spacing w:before="150" w:after="0" w:line="240" w:lineRule="auto"/>
        <w:ind w:left="851"/>
        <w:rPr>
          <w:color w:val="000000" w:themeColor="text1"/>
          <w:rFonts w:ascii="Arial" w:eastAsia="Times New Roman" w:hAnsi="Arial" w:cs="Arial"/>
        </w:rPr>
      </w:pPr>
      <w:r>
        <w:rPr>
          <w:color w:val="000000" w:themeColor="text1"/>
          <w:b/>
          <w:rFonts w:ascii="Arial" w:hAnsi="Arial"/>
        </w:rPr>
        <w:t xml:space="preserve">İnternet materyalimizi</w:t>
      </w:r>
      <w:r>
        <w:rPr>
          <w:color w:val="000000" w:themeColor="text1"/>
          <w:rFonts w:ascii="Arial" w:hAnsi="Arial"/>
        </w:rPr>
        <w:t xml:space="preserve"> optimize etmek bizim meşru menfaatimizedir.</w:t>
      </w:r>
      <w:r>
        <w:rPr>
          <w:color w:val="000000" w:themeColor="text1"/>
          <w:rFonts w:ascii="Arial" w:hAnsi="Arial"/>
        </w:rPr>
        <w:t xml:space="preserve"> </w:t>
      </w:r>
      <w:r>
        <w:rPr>
          <w:color w:val="000000" w:themeColor="text1"/>
          <w:rFonts w:ascii="Arial" w:hAnsi="Arial"/>
        </w:rPr>
        <w:t xml:space="preserve">Bu amaç doğrultusunda, sözleşmeli çalışan olarak hizmet sağlayıcılar görevlendirilir, çerezler yerleştirilir ve web sitemizi ziyaretinizle ilgili belirtilen veriler işlenir.</w:t>
      </w:r>
    </w:p>
    <w:p w14:paraId="2E0BF4B0" w14:textId="002CBEA1" w:rsidR="000F5341" w:rsidRPr="00AA16B7" w:rsidRDefault="000F5341" w:rsidP="00EE25EC">
      <w:pPr>
        <w:pStyle w:val="Listenabsatz"/>
        <w:shd w:val="clear" w:color="auto" w:fill="FFFFFF"/>
        <w:spacing w:before="150" w:after="0" w:line="240" w:lineRule="auto"/>
        <w:ind w:left="851"/>
        <w:rPr>
          <w:rFonts w:ascii="Arial" w:eastAsia="Times New Roman" w:hAnsi="Arial" w:cs="Arial"/>
          <w:color w:val="000000" w:themeColor="text1"/>
          <w:highlight w:val="yellow"/>
          <w:lang w:eastAsia="de-DE"/>
        </w:rPr>
      </w:pPr>
    </w:p>
    <w:p w14:paraId="70D3A585" w14:textId="10B2CE58" w:rsidR="001C235B" w:rsidRPr="00AA16B7" w:rsidRDefault="0079345B" w:rsidP="00DC6F7F">
      <w:pPr>
        <w:pStyle w:val="Listenabsatz"/>
        <w:shd w:val="clear" w:color="auto" w:fill="FFFFFF"/>
        <w:spacing w:before="150" w:after="0" w:line="240" w:lineRule="auto"/>
        <w:ind w:left="426"/>
        <w:rPr>
          <w:color w:val="000000" w:themeColor="text1"/>
          <w:rFonts w:ascii="Arial" w:eastAsia="Times New Roman" w:hAnsi="Arial" w:cs="Arial"/>
        </w:rPr>
      </w:pPr>
      <w:r>
        <w:rPr>
          <w:color w:val="000000" w:themeColor="text1"/>
          <w:rFonts w:ascii="Arial" w:hAnsi="Arial"/>
        </w:rPr>
        <w:t xml:space="preserve">İçinde bulunduğunuz özel bir durum nedeniyle, verilerinizin meşru menfaatlerimizi korumak amacıyla işlenmesine itiraz etme hakkınız mevcuttur.</w:t>
      </w:r>
      <w:r>
        <w:rPr>
          <w:color w:val="000000" w:themeColor="text1"/>
          <w:rFonts w:ascii="Arial" w:hAnsi="Arial"/>
        </w:rPr>
        <w:t xml:space="preserve"> </w:t>
      </w:r>
      <w:r>
        <w:rPr>
          <w:color w:val="000000" w:themeColor="text1"/>
          <w:rFonts w:ascii="Arial" w:hAnsi="Arial"/>
        </w:rPr>
        <w:t xml:space="preserve">Ayrıntılı bilgiler için lütfen </w:t>
      </w:r>
      <w:r>
        <w:rPr>
          <w:color w:val="000000" w:themeColor="text1"/>
          <w:b/>
          <w:rFonts w:ascii="Arial" w:hAnsi="Arial"/>
        </w:rPr>
        <w:t xml:space="preserve">7.</w:t>
      </w:r>
      <w:r>
        <w:rPr>
          <w:color w:val="000000" w:themeColor="text1"/>
          <w:b/>
          <w:rFonts w:ascii="Arial" w:hAnsi="Arial"/>
        </w:rPr>
        <w:t xml:space="preserve"> </w:t>
      </w:r>
      <w:r>
        <w:rPr>
          <w:color w:val="000000" w:themeColor="text1"/>
          <w:b/>
          <w:rFonts w:ascii="Arial" w:hAnsi="Arial"/>
        </w:rPr>
        <w:t xml:space="preserve">Çerezler ve web takibi</w:t>
      </w:r>
      <w:r>
        <w:rPr>
          <w:color w:val="000000" w:themeColor="text1"/>
          <w:rFonts w:ascii="Arial" w:hAnsi="Arial"/>
        </w:rPr>
        <w:t xml:space="preserve"> bölümünü inceleyin.</w:t>
      </w:r>
    </w:p>
    <w:p w14:paraId="56DDF07A" w14:textId="77777777" w:rsidR="00AE4414" w:rsidRPr="00AA16B7" w:rsidRDefault="00AE4414" w:rsidP="00786097">
      <w:pPr>
        <w:shd w:val="clear" w:color="auto" w:fill="FFFFFF"/>
        <w:spacing w:before="150" w:after="0" w:line="240" w:lineRule="auto"/>
        <w:rPr>
          <w:rFonts w:ascii="Arial" w:eastAsia="Times New Roman" w:hAnsi="Arial" w:cs="Arial"/>
          <w:color w:val="333333"/>
          <w:lang w:eastAsia="de-DE"/>
        </w:rPr>
      </w:pPr>
    </w:p>
    <w:p w14:paraId="1B5F5875" w14:textId="77777777" w:rsidR="00AE4414" w:rsidRPr="00AA16B7" w:rsidRDefault="00AE4414" w:rsidP="00786097">
      <w:pPr>
        <w:pStyle w:val="Listenabsatz"/>
        <w:numPr>
          <w:ilvl w:val="1"/>
          <w:numId w:val="18"/>
        </w:numPr>
        <w:shd w:val="clear" w:color="auto" w:fill="FFFFFF"/>
        <w:spacing w:before="150" w:after="0" w:line="240" w:lineRule="auto"/>
        <w:ind w:left="0"/>
        <w:rPr>
          <w:color w:val="333333"/>
          <w:rFonts w:ascii="Arial" w:eastAsia="Times New Roman" w:hAnsi="Arial" w:cs="Arial"/>
        </w:rPr>
      </w:pPr>
      <w:r>
        <w:rPr>
          <w:b/>
          <w:bCs/>
          <w:color w:val="000000"/>
          <w:rFonts w:ascii="Arial" w:hAnsi="Arial"/>
        </w:rPr>
        <w:t xml:space="preserve">Silme süreleri (veya depolama süresi)</w:t>
      </w:r>
    </w:p>
    <w:p w14:paraId="12BC4344" w14:textId="77777777" w:rsidR="00290C03" w:rsidRPr="00AA16B7" w:rsidRDefault="0015056E" w:rsidP="002D470B">
      <w:pPr>
        <w:pStyle w:val="Listenabsatz"/>
        <w:numPr>
          <w:ilvl w:val="2"/>
          <w:numId w:val="31"/>
        </w:numPr>
        <w:shd w:val="clear" w:color="auto" w:fill="FFFFFF"/>
        <w:tabs>
          <w:tab w:val="clear" w:pos="2160"/>
          <w:tab w:val="num" w:pos="426"/>
        </w:tabs>
        <w:spacing w:before="150" w:after="0" w:line="240" w:lineRule="auto"/>
        <w:ind w:left="426"/>
        <w:rPr>
          <w:color w:val="333333"/>
          <w:rFonts w:ascii="Arial" w:eastAsia="Times New Roman" w:hAnsi="Arial" w:cs="Arial"/>
        </w:rPr>
      </w:pPr>
      <w:r>
        <w:rPr>
          <w:color w:val="000000"/>
          <w:rFonts w:ascii="Arial" w:hAnsi="Arial"/>
        </w:rPr>
        <w:t xml:space="preserve">Tarayıcının kapatılması ile birlikte oturuma çerezleri otomatik olarak silinir.</w:t>
      </w:r>
    </w:p>
    <w:p w14:paraId="17040E6B" w14:textId="5AD33929" w:rsidR="005E7171" w:rsidRPr="00AA16B7" w:rsidRDefault="0097084C" w:rsidP="001D5728">
      <w:pPr>
        <w:pStyle w:val="Listenabsatz"/>
        <w:numPr>
          <w:ilvl w:val="2"/>
          <w:numId w:val="31"/>
        </w:numPr>
        <w:shd w:val="clear" w:color="auto" w:fill="FFFFFF"/>
        <w:tabs>
          <w:tab w:val="clear" w:pos="2160"/>
          <w:tab w:val="num" w:pos="426"/>
        </w:tabs>
        <w:spacing w:before="150" w:after="0" w:line="240" w:lineRule="auto"/>
        <w:ind w:left="426"/>
        <w:rPr>
          <w:color w:val="333333"/>
          <w:rFonts w:ascii="Arial" w:eastAsia="Times New Roman" w:hAnsi="Arial" w:cs="Arial"/>
        </w:rPr>
      </w:pPr>
      <w:r>
        <w:rPr>
          <w:color w:val="000000" w:themeColor="text1"/>
          <w:rFonts w:ascii="Arial" w:hAnsi="Arial"/>
        </w:rPr>
        <w:t xml:space="preserve">Size ölçüm pikselini göndermek için teknik olarak IP numaranıza ihtiyacımız vardır.</w:t>
      </w:r>
      <w:r>
        <w:rPr>
          <w:color w:val="000000" w:themeColor="text1"/>
          <w:rFonts w:ascii="Arial" w:hAnsi="Arial"/>
        </w:rPr>
        <w:t xml:space="preserve"> </w:t>
      </w:r>
      <w:r>
        <w:rPr>
          <w:color w:val="000000" w:themeColor="text1"/>
          <w:rFonts w:ascii="Arial" w:hAnsi="Arial"/>
        </w:rPr>
        <w:t xml:space="preserve">Bu bilgi istatistik tutmak amacıyla kullanılmayacak ve devamında hizmet sağlayıcımız etracker GmbH tarafından hemen anonim hale getirilecektir.</w:t>
      </w:r>
      <w:r>
        <w:rPr>
          <w:color w:val="000000" w:themeColor="text1"/>
          <w:rFonts w:ascii="Arial" w:hAnsi="Arial"/>
        </w:rPr>
        <w:t xml:space="preserve"> </w:t>
      </w:r>
      <w:r>
        <w:rPr>
          <w:color w:val="000000" w:themeColor="text1"/>
          <w:rFonts w:ascii="Arial" w:hAnsi="Arial"/>
        </w:rPr>
        <w:t xml:space="preserve">(bkz. 6.</w:t>
      </w:r>
      <w:r>
        <w:rPr>
          <w:color w:val="000000" w:themeColor="text1"/>
          <w:rFonts w:ascii="Arial" w:hAnsi="Arial"/>
        </w:rPr>
        <w:t xml:space="preserve"> </w:t>
      </w:r>
      <w:r>
        <w:rPr>
          <w:color w:val="000000" w:themeColor="text1"/>
          <w:rFonts w:ascii="Arial" w:hAnsi="Arial"/>
        </w:rPr>
        <w:t xml:space="preserve">Veri alıcısı).</w:t>
      </w:r>
      <w:r>
        <w:rPr>
          <w:color w:val="000000" w:themeColor="text1"/>
          <w:rFonts w:ascii="Arial" w:hAnsi="Arial"/>
        </w:rPr>
        <w:t xml:space="preserve"> </w:t>
      </w:r>
    </w:p>
    <w:p w14:paraId="1B3AE12F" w14:textId="61CB0018" w:rsidR="006B7DDC" w:rsidRPr="00AA16B7" w:rsidRDefault="0015056E" w:rsidP="001D5728">
      <w:pPr>
        <w:pStyle w:val="Listenabsatz"/>
        <w:numPr>
          <w:ilvl w:val="2"/>
          <w:numId w:val="31"/>
        </w:numPr>
        <w:shd w:val="clear" w:color="auto" w:fill="FFFFFF"/>
        <w:tabs>
          <w:tab w:val="clear" w:pos="2160"/>
          <w:tab w:val="num" w:pos="426"/>
        </w:tabs>
        <w:spacing w:before="150" w:after="0" w:line="240" w:lineRule="auto"/>
        <w:ind w:left="426"/>
        <w:rPr>
          <w:color w:val="333333"/>
          <w:rFonts w:ascii="Arial" w:eastAsia="Times New Roman" w:hAnsi="Arial" w:cs="Arial"/>
        </w:rPr>
      </w:pPr>
      <w:r>
        <w:rPr>
          <w:color w:val="000000"/>
          <w:rFonts w:ascii="Arial" w:hAnsi="Arial"/>
        </w:rPr>
        <w:t xml:space="preserve">İnternet materyalimizin ve profil oluşturma özelliklerimizin optimizasyonu için kullanılan veriler düzenli aralıklarla silinir.</w:t>
      </w:r>
      <w:r>
        <w:rPr>
          <w:color w:val="000000"/>
          <w:rFonts w:ascii="Arial" w:hAnsi="Arial"/>
        </w:rPr>
        <w:t xml:space="preserve"> </w:t>
      </w:r>
    </w:p>
    <w:p w14:paraId="4A08BAF3" w14:textId="56264D91" w:rsidR="00E87189" w:rsidRPr="00AA16B7" w:rsidRDefault="00932440" w:rsidP="002D470B">
      <w:pPr>
        <w:pStyle w:val="Listenabsatz"/>
        <w:numPr>
          <w:ilvl w:val="2"/>
          <w:numId w:val="31"/>
        </w:numPr>
        <w:shd w:val="clear" w:color="auto" w:fill="FFFFFF"/>
        <w:tabs>
          <w:tab w:val="clear" w:pos="2160"/>
          <w:tab w:val="num" w:pos="426"/>
        </w:tabs>
        <w:spacing w:before="150" w:after="0" w:line="240" w:lineRule="auto"/>
        <w:ind w:left="426"/>
        <w:rPr>
          <w:color w:val="333333"/>
          <w:rFonts w:ascii="Arial" w:eastAsia="Times New Roman" w:hAnsi="Arial" w:cs="Arial"/>
        </w:rPr>
      </w:pPr>
      <w:r>
        <w:rPr>
          <w:rFonts w:ascii="Arial" w:hAnsi="Arial"/>
        </w:rPr>
        <w:t xml:space="preserve">Çerezleri, web sitemize yaptığınız ilk ziyareti ve sonrasındaki diğer ziyaretleri birbirinden ayırt edebilmek için kullanıyoruz.</w:t>
      </w:r>
      <w:r>
        <w:rPr>
          <w:rFonts w:ascii="Arial" w:hAnsi="Arial"/>
        </w:rPr>
        <w:t xml:space="preserve"> </w:t>
      </w:r>
      <w:r>
        <w:rPr>
          <w:rFonts w:ascii="Arial" w:hAnsi="Arial"/>
        </w:rPr>
        <w:t xml:space="preserve">Çerezleri manuel olarak silebilirsiniz; aksi halde </w:t>
      </w:r>
      <w:r>
        <w:rPr>
          <w:color w:val="000000"/>
          <w:rFonts w:ascii="Arial" w:hAnsi="Arial"/>
        </w:rPr>
        <w:t xml:space="preserve">web sitemize yaptığınız en son ziyaretten sonraki 28 gün içerisinde çerezler otomatik olarak silinir ve bir sonraki ziyaretinizde yeni bir kimlik bilgisi (ID) ile tekrar yerleştirilir.</w:t>
      </w:r>
    </w:p>
    <w:p w14:paraId="2A377B44" w14:textId="77777777" w:rsidR="00AE4414" w:rsidRPr="00AA16B7" w:rsidRDefault="00AE4414" w:rsidP="00786097">
      <w:pPr>
        <w:shd w:val="clear" w:color="auto" w:fill="FFFFFF"/>
        <w:spacing w:before="150" w:after="0" w:line="240" w:lineRule="auto"/>
        <w:rPr>
          <w:rFonts w:ascii="Arial" w:eastAsia="Times New Roman" w:hAnsi="Arial" w:cs="Arial"/>
          <w:color w:val="333333"/>
          <w:highlight w:val="yellow"/>
          <w:lang w:eastAsia="de-DE"/>
        </w:rPr>
      </w:pPr>
    </w:p>
    <w:p w14:paraId="2D80AC82" w14:textId="77777777" w:rsidR="00AE4414" w:rsidRPr="00AA16B7" w:rsidRDefault="00AE4414" w:rsidP="00786097">
      <w:pPr>
        <w:pStyle w:val="Listenabsatz"/>
        <w:numPr>
          <w:ilvl w:val="1"/>
          <w:numId w:val="18"/>
        </w:numPr>
        <w:shd w:val="clear" w:color="auto" w:fill="FFFFFF"/>
        <w:spacing w:before="150" w:after="0" w:line="240" w:lineRule="auto"/>
        <w:ind w:left="0"/>
        <w:rPr>
          <w:color w:val="333333"/>
          <w:rFonts w:ascii="Arial" w:eastAsia="Times New Roman" w:hAnsi="Arial" w:cs="Arial"/>
        </w:rPr>
      </w:pPr>
      <w:r>
        <w:rPr>
          <w:b/>
          <w:bCs/>
          <w:color w:val="000000"/>
          <w:rFonts w:ascii="Arial" w:hAnsi="Arial"/>
        </w:rPr>
        <w:t xml:space="preserve">Verilerin kaynağı</w:t>
      </w:r>
    </w:p>
    <w:p w14:paraId="6391FD7B" w14:textId="1684C39A" w:rsidR="00EE25EC" w:rsidRDefault="005415F2" w:rsidP="00A34561">
      <w:pPr>
        <w:spacing w:line="240" w:lineRule="auto"/>
        <w:rPr>
          <w:color w:val="000000" w:themeColor="text1"/>
          <w:rFonts w:ascii="Arial" w:eastAsia="Times New Roman" w:hAnsi="Arial" w:cs="Arial"/>
        </w:rPr>
      </w:pPr>
      <w:r>
        <w:rPr>
          <w:color w:val="000000" w:themeColor="text1"/>
          <w:rFonts w:ascii="Arial" w:hAnsi="Arial"/>
        </w:rPr>
        <w:t xml:space="preserve">Üçüncü taraflarda veri toplama gerçekleştirilmez.</w:t>
      </w:r>
    </w:p>
    <w:p w14:paraId="7E50B0A0" w14:textId="77777777" w:rsidR="00A90EED" w:rsidRPr="00AA16B7" w:rsidRDefault="00A90EED" w:rsidP="00A34561">
      <w:pPr>
        <w:spacing w:line="240" w:lineRule="auto"/>
        <w:rPr>
          <w:color w:val="000000" w:themeColor="text1"/>
          <w:highlight w:val="yellow"/>
        </w:rPr>
      </w:pPr>
    </w:p>
    <w:p w14:paraId="5EECAF12" w14:textId="2A45710A" w:rsidR="003B3AC7" w:rsidRPr="00AA16B7" w:rsidRDefault="00EE25EC" w:rsidP="00A66529">
      <w:pPr>
        <w:pStyle w:val="Listenabsatz"/>
        <w:numPr>
          <w:ilvl w:val="1"/>
          <w:numId w:val="20"/>
        </w:numPr>
        <w:shd w:val="clear" w:color="auto" w:fill="FFFFFF"/>
        <w:spacing w:before="150" w:after="0" w:line="240" w:lineRule="auto"/>
        <w:ind w:left="0"/>
        <w:rPr>
          <w:b/>
          <w:color w:val="000000" w:themeColor="text1"/>
          <w:rFonts w:ascii="Arial" w:eastAsia="Times New Roman" w:hAnsi="Arial" w:cs="Arial"/>
        </w:rPr>
      </w:pPr>
      <w:r>
        <w:rPr>
          <w:b/>
          <w:color w:val="000000" w:themeColor="text1"/>
          <w:rFonts w:ascii="Arial" w:hAnsi="Arial"/>
        </w:rPr>
        <w:t xml:space="preserve">Çerezler ve web takibi</w:t>
      </w:r>
    </w:p>
    <w:p w14:paraId="364EA67C" w14:textId="77777777" w:rsidR="005351FC" w:rsidRPr="00AA16B7" w:rsidRDefault="003B3AC7" w:rsidP="00786097">
      <w:pPr>
        <w:pStyle w:val="StandardWeb"/>
        <w:shd w:val="clear" w:color="auto" w:fill="FFFFFF"/>
        <w:spacing w:before="0" w:beforeAutospacing="0"/>
        <w:rPr>
          <w:color w:val="000000" w:themeColor="text1"/>
          <w:sz w:val="22"/>
          <w:szCs w:val="22"/>
          <w:rFonts w:ascii="Arial" w:hAnsi="Arial" w:cs="Arial"/>
        </w:rPr>
      </w:pPr>
      <w:r>
        <w:rPr>
          <w:color w:val="000000" w:themeColor="text1"/>
          <w:sz w:val="22"/>
          <w:szCs w:val="22"/>
          <w:rFonts w:ascii="Arial" w:hAnsi="Arial"/>
        </w:rPr>
        <w:t xml:space="preserve">Çerezler yerleştirilir.</w:t>
      </w:r>
      <w:r>
        <w:rPr>
          <w:color w:val="000000" w:themeColor="text1"/>
          <w:sz w:val="22"/>
          <w:szCs w:val="22"/>
          <w:rFonts w:ascii="Arial" w:hAnsi="Arial"/>
        </w:rPr>
        <w:t xml:space="preserve"> </w:t>
      </w:r>
      <w:r>
        <w:rPr>
          <w:color w:val="000000" w:themeColor="text1"/>
          <w:sz w:val="22"/>
          <w:szCs w:val="22"/>
          <w:rFonts w:ascii="Arial" w:hAnsi="Arial"/>
        </w:rPr>
        <w:t xml:space="preserve">Bu çerezlerin yerleştirilmesini ne zaman isterseniz tarayıcınızın ayarlarından silebilir veya alınması onayını kaldırabilirsiniz.</w:t>
      </w:r>
    </w:p>
    <w:p w14:paraId="52239EC3" w14:textId="2B34050E" w:rsidR="003B3AC7" w:rsidRPr="00AA16B7" w:rsidRDefault="003B3AC7" w:rsidP="00786097">
      <w:pPr>
        <w:pStyle w:val="StandardWeb"/>
        <w:shd w:val="clear" w:color="auto" w:fill="FFFFFF"/>
        <w:spacing w:before="0" w:beforeAutospacing="0"/>
        <w:rPr>
          <w:color w:val="000000" w:themeColor="text1"/>
          <w:sz w:val="22"/>
          <w:szCs w:val="22"/>
          <w:rFonts w:ascii="Arial" w:hAnsi="Arial" w:cs="Arial"/>
        </w:rPr>
      </w:pPr>
      <w:r>
        <w:rPr>
          <w:color w:val="000000" w:themeColor="text1"/>
          <w:sz w:val="22"/>
          <w:szCs w:val="22"/>
          <w:rFonts w:ascii="Arial" w:hAnsi="Arial"/>
        </w:rPr>
        <w:t xml:space="preserve">Ziyaretlerinizi kaydetmemizi istemiyorsanız lütfen aşağıdaki bağlantılara tıklayın:</w:t>
      </w:r>
    </w:p>
    <w:p w14:paraId="54D60C56" w14:textId="424D23CD" w:rsidR="003B3AC7" w:rsidRPr="00A34561" w:rsidRDefault="003B3AC7" w:rsidP="00AB37E3">
      <w:pPr>
        <w:numPr>
          <w:ilvl w:val="0"/>
          <w:numId w:val="21"/>
        </w:numPr>
        <w:shd w:val="clear" w:color="auto" w:fill="FFFFFF"/>
        <w:spacing w:before="100" w:beforeAutospacing="1" w:after="100" w:afterAutospacing="1" w:line="240" w:lineRule="auto"/>
        <w:rPr>
          <w:color w:val="333333"/>
          <w:rFonts w:ascii="Arial" w:hAnsi="Arial" w:cs="Arial"/>
        </w:rPr>
      </w:pPr>
      <w:r>
        <w:rPr>
          <w:color w:val="000000" w:themeColor="text1"/>
          <w:rFonts w:ascii="Arial" w:hAnsi="Arial"/>
        </w:rPr>
        <w:t xml:space="preserve">www.nrwinvest.com internet materyalinin optimizasyonuna itiraz:</w:t>
      </w:r>
      <w:r>
        <w:t xml:space="preserve"> </w:t>
      </w:r>
      <w:hyperlink r:id="rId9" w:history="1">
        <w:r>
          <w:rPr>
            <w:rStyle w:val="Hyperlink"/>
            <w:rFonts w:ascii="Arial" w:hAnsi="Arial"/>
          </w:rPr>
          <w:t xml:space="preserve">http://www.etracker.de/privacy?et=V23Jbb</w:t>
        </w:r>
      </w:hyperlink>
      <w:r>
        <w:t xml:space="preserve"> </w:t>
      </w:r>
    </w:p>
    <w:p w14:paraId="29B1781A" w14:textId="01A56A68" w:rsidR="006643B0" w:rsidRDefault="003B3AC7" w:rsidP="005351FC">
      <w:pPr>
        <w:shd w:val="clear" w:color="auto" w:fill="FFFFFF"/>
        <w:spacing w:before="150" w:after="0" w:line="240" w:lineRule="auto"/>
        <w:rPr>
          <w:color w:val="000000" w:themeColor="text1"/>
          <w:rFonts w:ascii="Arial" w:hAnsi="Arial" w:cs="Arial"/>
        </w:rPr>
      </w:pPr>
      <w:r>
        <w:rPr>
          <w:color w:val="000000" w:themeColor="text1"/>
          <w:rFonts w:ascii="Arial" w:hAnsi="Arial"/>
        </w:rPr>
        <w:t xml:space="preserve">İtiraz bağlantısına tıkladığınızda bir vazgeçme (Opt-Out) çerezi yerleştirilir.</w:t>
      </w:r>
      <w:r>
        <w:rPr>
          <w:color w:val="000000" w:themeColor="text1"/>
          <w:rFonts w:ascii="Arial" w:hAnsi="Arial"/>
        </w:rPr>
        <w:t xml:space="preserve"> </w:t>
      </w:r>
      <w:r>
        <w:rPr>
          <w:color w:val="000000" w:themeColor="text1"/>
          <w:rFonts w:ascii="Arial" w:hAnsi="Arial"/>
        </w:rPr>
        <w:t xml:space="preserve">Kayıt yapmamızı kabul etmediğinizi gösteren bu çerezi lütfen silmeyin.</w:t>
      </w:r>
      <w:r>
        <w:rPr>
          <w:color w:val="000000" w:themeColor="text1"/>
          <w:rFonts w:ascii="Arial" w:hAnsi="Arial"/>
        </w:rPr>
        <w:t xml:space="preserve"> </w:t>
      </w:r>
      <w:r>
        <w:rPr>
          <w:color w:val="000000" w:themeColor="text1"/>
          <w:rFonts w:ascii="Arial" w:hAnsi="Arial"/>
        </w:rPr>
        <w:t xml:space="preserve">Web sitemize erişim için farklı tarayıcılar veya bilgisayarlar kullanıyorsanız, lütfen bu tarayıcıların her birinde ilgili bağlantıya tıklayın.</w:t>
      </w:r>
    </w:p>
    <w:p w14:paraId="10E5E71D" w14:textId="77777777" w:rsidR="00A34561" w:rsidRPr="00AA16B7" w:rsidRDefault="00A34561" w:rsidP="005351FC">
      <w:pPr>
        <w:shd w:val="clear" w:color="auto" w:fill="FFFFFF"/>
        <w:spacing w:before="150" w:after="0" w:line="240" w:lineRule="auto"/>
        <w:rPr>
          <w:rFonts w:ascii="Arial" w:eastAsia="Times New Roman" w:hAnsi="Arial" w:cs="Arial"/>
          <w:color w:val="000000" w:themeColor="text1"/>
          <w:lang w:eastAsia="de-DE"/>
        </w:rPr>
      </w:pPr>
    </w:p>
    <w:p w14:paraId="7FB0191C" w14:textId="77777777" w:rsidR="00BD478D" w:rsidRPr="00181150" w:rsidRDefault="00BD478D" w:rsidP="00A34561">
      <w:pPr>
        <w:pStyle w:val="berschrift2"/>
        <w:numPr>
          <w:ilvl w:val="0"/>
          <w:numId w:val="48"/>
        </w:numPr>
        <w:rPr>
          <w:rFonts w:ascii="Arial" w:hAnsi="Arial" w:cs="Arial"/>
        </w:rPr>
      </w:pPr>
      <w:r>
        <w:rPr>
          <w:rFonts w:ascii="Arial" w:hAnsi="Arial"/>
        </w:rPr>
        <w:t xml:space="preserve">Knowledgebase kullanımı</w:t>
      </w:r>
    </w:p>
    <w:p w14:paraId="21C0468E" w14:textId="77777777" w:rsidR="00BD478D" w:rsidRPr="00AA16B7" w:rsidRDefault="00BD478D" w:rsidP="00BD478D">
      <w:pPr>
        <w:pStyle w:val="Listenabsatz"/>
        <w:numPr>
          <w:ilvl w:val="1"/>
          <w:numId w:val="50"/>
        </w:numPr>
        <w:spacing w:line="240" w:lineRule="auto"/>
        <w:ind w:left="0"/>
        <w:rPr>
          <w:b/>
          <w:rFonts w:ascii="Arial" w:hAnsi="Arial" w:cs="Arial"/>
        </w:rPr>
      </w:pPr>
      <w:r>
        <w:rPr>
          <w:b/>
          <w:rFonts w:ascii="Arial" w:hAnsi="Arial"/>
        </w:rPr>
        <w:t xml:space="preserve">İşlenen veriler ve işleme amaçları</w:t>
      </w:r>
    </w:p>
    <w:p w14:paraId="685F780C" w14:textId="77777777" w:rsidR="00BD478D" w:rsidRPr="00AA16B7" w:rsidRDefault="00BD478D" w:rsidP="00BD478D">
      <w:pPr>
        <w:pStyle w:val="Listenabsatz"/>
        <w:spacing w:line="240" w:lineRule="auto"/>
        <w:ind w:left="0"/>
        <w:rPr>
          <w:rFonts w:ascii="Arial" w:hAnsi="Arial" w:cs="Arial"/>
        </w:rPr>
      </w:pPr>
      <w:r>
        <w:rPr>
          <w:rFonts w:ascii="Arial" w:hAnsi="Arial"/>
        </w:rPr>
        <w:t xml:space="preserve">NRW Knowledgebase, Kuzey Ren-Vestfalya ticaret bölgesi için hazırlanan ve eyalet çapında eşi benzeri olmayan bir bilgi ve sunum veri tabanıdır. Bu veri tabanına web sitemiz üzerinden erişebilir ve oturum açabilirsiniz.</w:t>
      </w:r>
      <w:r>
        <w:rPr>
          <w:rFonts w:ascii="Arial" w:hAnsi="Arial"/>
        </w:rPr>
        <w:t xml:space="preserve"> </w:t>
      </w:r>
      <w:r>
        <w:rPr>
          <w:rFonts w:ascii="Arial" w:hAnsi="Arial"/>
        </w:rPr>
        <w:t xml:space="preserve">Bu veri tabanı aracılığıyla Kuzey Ren-Vestfalya'daki eyalet hükümeti, eyalet inisiyatifleri, bölge veya belediye bazlı ekonomik teşvik kuruluşları gibi taraflar güncel ekonomik ve yerel verilere erişim sağlayabilmektedir.</w:t>
      </w:r>
      <w:r>
        <w:rPr>
          <w:rFonts w:ascii="Arial" w:hAnsi="Arial"/>
        </w:rPr>
        <w:t xml:space="preserve"> </w:t>
      </w:r>
      <w:r>
        <w:rPr>
          <w:rFonts w:ascii="Arial" w:hAnsi="Arial"/>
        </w:rPr>
        <w:t xml:space="preserve">Bir hesap açmak için aşağıdaki listede yer alan verileri girmenizi rica ediyoruz:</w:t>
      </w:r>
    </w:p>
    <w:p w14:paraId="318D429F" w14:textId="77777777" w:rsidR="00BD478D" w:rsidRPr="00AA16B7" w:rsidRDefault="00BD478D" w:rsidP="00BD478D">
      <w:pPr>
        <w:pStyle w:val="Listenabsatz"/>
        <w:ind w:left="0"/>
        <w:rPr>
          <w:rFonts w:ascii="Arial" w:hAnsi="Arial" w:cs="Arial"/>
        </w:rPr>
      </w:pPr>
    </w:p>
    <w:p w14:paraId="13419492" w14:textId="77777777" w:rsidR="00BD478D" w:rsidRPr="00AA16B7" w:rsidRDefault="00BD478D" w:rsidP="00BD478D">
      <w:pPr>
        <w:pStyle w:val="Listenabsatz"/>
        <w:numPr>
          <w:ilvl w:val="0"/>
          <w:numId w:val="53"/>
        </w:numPr>
        <w:spacing w:after="0" w:line="240" w:lineRule="auto"/>
        <w:rPr>
          <w:rFonts w:ascii="Arial" w:eastAsia="Times New Roman" w:hAnsi="Arial" w:cs="Arial"/>
        </w:rPr>
      </w:pPr>
      <w:r>
        <w:rPr>
          <w:bCs/>
          <w:color w:val="000000" w:themeColor="text1"/>
          <w:rFonts w:ascii="Arial" w:hAnsi="Arial"/>
        </w:rPr>
        <w:t xml:space="preserve">Tercih edilen </w:t>
      </w:r>
      <w:r>
        <w:rPr>
          <w:color w:val="000000"/>
          <w:rFonts w:ascii="Arial" w:hAnsi="Arial"/>
        </w:rPr>
        <w:t xml:space="preserve">kullanıcı adı (daha sonraki girişlerde gerekir)</w:t>
      </w:r>
    </w:p>
    <w:p w14:paraId="55ED7177" w14:textId="77777777" w:rsidR="00BD478D" w:rsidRPr="00AA16B7" w:rsidRDefault="00BD478D" w:rsidP="00BD478D">
      <w:pPr>
        <w:pStyle w:val="Listenabsatz"/>
        <w:numPr>
          <w:ilvl w:val="0"/>
          <w:numId w:val="53"/>
        </w:numPr>
        <w:spacing w:after="0" w:line="240" w:lineRule="auto"/>
        <w:rPr>
          <w:rFonts w:ascii="Arial" w:eastAsia="Times New Roman" w:hAnsi="Arial" w:cs="Arial"/>
        </w:rPr>
      </w:pPr>
      <w:r>
        <w:rPr>
          <w:rFonts w:ascii="Arial" w:hAnsi="Arial"/>
        </w:rPr>
        <w:t xml:space="preserve">Şifre (daha sonraki girişlerde gerekir)</w:t>
      </w:r>
    </w:p>
    <w:p w14:paraId="1126C690" w14:textId="77777777" w:rsidR="00BD478D" w:rsidRPr="00AA16B7" w:rsidRDefault="00BD478D" w:rsidP="00BD478D">
      <w:pPr>
        <w:pStyle w:val="Listenabsatz"/>
        <w:numPr>
          <w:ilvl w:val="0"/>
          <w:numId w:val="53"/>
        </w:numPr>
        <w:spacing w:after="0" w:line="240" w:lineRule="auto"/>
        <w:rPr>
          <w:rFonts w:ascii="Arial" w:eastAsia="Times New Roman" w:hAnsi="Arial" w:cs="Arial"/>
        </w:rPr>
      </w:pPr>
      <w:r>
        <w:rPr>
          <w:rFonts w:ascii="Arial" w:hAnsi="Arial"/>
        </w:rPr>
        <w:t xml:space="preserve">Hitap şekli</w:t>
      </w:r>
    </w:p>
    <w:p w14:paraId="179C3E1C" w14:textId="77777777" w:rsidR="00BD478D" w:rsidRPr="00AA16B7" w:rsidRDefault="00BD478D" w:rsidP="00BD478D">
      <w:pPr>
        <w:pStyle w:val="Listenabsatz"/>
        <w:numPr>
          <w:ilvl w:val="0"/>
          <w:numId w:val="53"/>
        </w:numPr>
        <w:spacing w:after="0" w:line="240" w:lineRule="auto"/>
        <w:rPr>
          <w:rFonts w:ascii="Arial" w:eastAsia="Times New Roman" w:hAnsi="Arial" w:cs="Arial"/>
        </w:rPr>
      </w:pPr>
      <w:r>
        <w:rPr>
          <w:rFonts w:ascii="Arial" w:hAnsi="Arial"/>
        </w:rPr>
        <w:t xml:space="preserve">Adı</w:t>
      </w:r>
    </w:p>
    <w:p w14:paraId="600769B3" w14:textId="77777777" w:rsidR="00BD478D" w:rsidRPr="00AA16B7" w:rsidRDefault="00BD478D" w:rsidP="00BD478D">
      <w:pPr>
        <w:pStyle w:val="Listenabsatz"/>
        <w:numPr>
          <w:ilvl w:val="0"/>
          <w:numId w:val="53"/>
        </w:numPr>
        <w:spacing w:after="0" w:line="240" w:lineRule="auto"/>
        <w:rPr>
          <w:rFonts w:ascii="Arial" w:eastAsia="Times New Roman" w:hAnsi="Arial" w:cs="Arial"/>
        </w:rPr>
      </w:pPr>
      <w:r>
        <w:rPr>
          <w:rFonts w:ascii="Arial" w:hAnsi="Arial"/>
        </w:rPr>
        <w:t xml:space="preserve">Soyadı</w:t>
      </w:r>
    </w:p>
    <w:p w14:paraId="176ED458" w14:textId="77777777" w:rsidR="00BD478D" w:rsidRPr="00AA16B7" w:rsidRDefault="00BD478D" w:rsidP="00BD478D">
      <w:pPr>
        <w:pStyle w:val="Listenabsatz"/>
        <w:numPr>
          <w:ilvl w:val="0"/>
          <w:numId w:val="53"/>
        </w:numPr>
        <w:spacing w:after="0" w:line="240" w:lineRule="auto"/>
        <w:rPr>
          <w:rFonts w:ascii="Arial" w:eastAsia="Times New Roman" w:hAnsi="Arial" w:cs="Arial"/>
        </w:rPr>
      </w:pPr>
      <w:r>
        <w:rPr>
          <w:rFonts w:ascii="Arial" w:hAnsi="Arial"/>
        </w:rPr>
        <w:t xml:space="preserve">Firma</w:t>
      </w:r>
    </w:p>
    <w:p w14:paraId="11D4DF0E" w14:textId="77777777" w:rsidR="00BD478D" w:rsidRPr="00AA16B7" w:rsidRDefault="00BD478D" w:rsidP="00BD478D">
      <w:pPr>
        <w:pStyle w:val="Listenabsatz"/>
        <w:numPr>
          <w:ilvl w:val="0"/>
          <w:numId w:val="53"/>
        </w:numPr>
        <w:spacing w:after="0" w:line="240" w:lineRule="auto"/>
        <w:rPr>
          <w:rFonts w:ascii="Arial" w:eastAsia="Times New Roman" w:hAnsi="Arial" w:cs="Arial"/>
        </w:rPr>
      </w:pPr>
      <w:r>
        <w:rPr>
          <w:rFonts w:ascii="Arial" w:hAnsi="Arial"/>
        </w:rPr>
        <w:t xml:space="preserve">Cadde veya posta kodu</w:t>
      </w:r>
    </w:p>
    <w:p w14:paraId="2E7DE092" w14:textId="77777777" w:rsidR="00BD478D" w:rsidRPr="00AA16B7" w:rsidRDefault="00BD478D" w:rsidP="00BD478D">
      <w:pPr>
        <w:pStyle w:val="Listenabsatz"/>
        <w:numPr>
          <w:ilvl w:val="0"/>
          <w:numId w:val="53"/>
        </w:numPr>
        <w:spacing w:after="0" w:line="240" w:lineRule="auto"/>
        <w:rPr>
          <w:rFonts w:ascii="Arial" w:eastAsia="Times New Roman" w:hAnsi="Arial" w:cs="Arial"/>
        </w:rPr>
      </w:pPr>
      <w:r>
        <w:rPr>
          <w:rFonts w:ascii="Arial" w:hAnsi="Arial"/>
        </w:rPr>
        <w:t xml:space="preserve">Şehir</w:t>
      </w:r>
    </w:p>
    <w:p w14:paraId="2E1D1BA1" w14:textId="77777777" w:rsidR="00BD478D" w:rsidRPr="00AA16B7" w:rsidRDefault="00BD478D" w:rsidP="00BD478D">
      <w:pPr>
        <w:pStyle w:val="Listenabsatz"/>
        <w:numPr>
          <w:ilvl w:val="0"/>
          <w:numId w:val="53"/>
        </w:numPr>
        <w:spacing w:after="0" w:line="240" w:lineRule="auto"/>
        <w:rPr>
          <w:rFonts w:ascii="Arial" w:eastAsia="Times New Roman" w:hAnsi="Arial" w:cs="Arial"/>
        </w:rPr>
      </w:pPr>
      <w:r>
        <w:rPr>
          <w:rFonts w:ascii="Arial" w:hAnsi="Arial"/>
        </w:rPr>
        <w:t xml:space="preserve">Posta kodu</w:t>
      </w:r>
    </w:p>
    <w:p w14:paraId="2DB9BA1E" w14:textId="77777777" w:rsidR="00BD478D" w:rsidRPr="00AA16B7" w:rsidRDefault="00BD478D" w:rsidP="00BD478D">
      <w:pPr>
        <w:pStyle w:val="Listenabsatz"/>
        <w:numPr>
          <w:ilvl w:val="0"/>
          <w:numId w:val="53"/>
        </w:numPr>
        <w:spacing w:after="0" w:line="240" w:lineRule="auto"/>
        <w:rPr>
          <w:rFonts w:ascii="Arial" w:eastAsia="Times New Roman" w:hAnsi="Arial" w:cs="Arial"/>
        </w:rPr>
      </w:pPr>
      <w:r>
        <w:rPr>
          <w:rFonts w:ascii="Arial" w:hAnsi="Arial"/>
        </w:rPr>
        <w:t xml:space="preserve">Telefon</w:t>
      </w:r>
    </w:p>
    <w:p w14:paraId="4925E771" w14:textId="77777777" w:rsidR="00BD478D" w:rsidRPr="00AA16B7" w:rsidRDefault="00BD478D" w:rsidP="00BD478D">
      <w:pPr>
        <w:pStyle w:val="Listenabsatz"/>
        <w:numPr>
          <w:ilvl w:val="0"/>
          <w:numId w:val="53"/>
        </w:numPr>
        <w:spacing w:after="0" w:line="240" w:lineRule="auto"/>
        <w:rPr>
          <w:rFonts w:ascii="Arial" w:eastAsia="Times New Roman" w:hAnsi="Arial" w:cs="Arial"/>
        </w:rPr>
      </w:pPr>
      <w:r>
        <w:rPr>
          <w:rFonts w:ascii="Arial" w:hAnsi="Arial"/>
        </w:rPr>
        <w:t xml:space="preserve">E-posta adresi</w:t>
      </w:r>
    </w:p>
    <w:p w14:paraId="4E2CAC06" w14:textId="77777777" w:rsidR="00BD478D" w:rsidRPr="00AA16B7" w:rsidRDefault="00BD478D" w:rsidP="00BD478D">
      <w:pPr>
        <w:pStyle w:val="Listenabsatz"/>
        <w:spacing w:line="240" w:lineRule="auto"/>
        <w:ind w:left="0"/>
        <w:rPr>
          <w:rFonts w:ascii="Arial" w:hAnsi="Arial" w:cs="Arial"/>
          <w:b/>
        </w:rPr>
      </w:pPr>
    </w:p>
    <w:p w14:paraId="22D03115" w14:textId="77777777" w:rsidR="00BD478D" w:rsidRPr="00AA16B7" w:rsidRDefault="00BD478D" w:rsidP="00BD478D">
      <w:pPr>
        <w:pStyle w:val="Listenabsatz"/>
        <w:spacing w:line="240" w:lineRule="auto"/>
        <w:ind w:left="0"/>
        <w:rPr>
          <w:b/>
          <w:rFonts w:ascii="Arial" w:hAnsi="Arial" w:cs="Arial"/>
        </w:rPr>
      </w:pPr>
      <w:r>
        <w:rPr>
          <w:b/>
          <w:rFonts w:ascii="Arial" w:hAnsi="Arial"/>
        </w:rPr>
        <w:t xml:space="preserve">Ayrıca yukarıda belirtilen veriler, menfaat değerlendirmesi çerçevesinde aşağıdaki amaçlar doğrultusunda kullanılacaktır (Genel Veri Gizliliği Yönetmeliği, Madde 6 Fıkra 1 f) bendi).</w:t>
      </w:r>
      <w:r>
        <w:rPr>
          <w:b/>
          <w:rFonts w:ascii="Arial" w:hAnsi="Arial"/>
        </w:rPr>
        <w:t xml:space="preserve"> </w:t>
      </w:r>
      <w:r>
        <w:rPr>
          <w:b/>
          <w:rFonts w:ascii="Arial" w:hAnsi="Arial"/>
        </w:rPr>
        <w:t xml:space="preserve">Menfaatler aşağıda belirtilmiştir:</w:t>
      </w:r>
    </w:p>
    <w:p w14:paraId="27F7B05F" w14:textId="77777777" w:rsidR="00BD478D" w:rsidRPr="00AA16B7" w:rsidRDefault="00BD478D" w:rsidP="00BD478D">
      <w:pPr>
        <w:pStyle w:val="Listenabsatz"/>
        <w:numPr>
          <w:ilvl w:val="3"/>
          <w:numId w:val="51"/>
        </w:numPr>
        <w:spacing w:line="240" w:lineRule="auto"/>
        <w:ind w:left="851"/>
        <w:rPr>
          <w:color w:val="000000" w:themeColor="text1"/>
          <w:rFonts w:ascii="Arial" w:hAnsi="Arial" w:cs="Arial"/>
        </w:rPr>
      </w:pPr>
      <w:r>
        <w:rPr>
          <w:rFonts w:ascii="Arial" w:hAnsi="Arial"/>
        </w:rPr>
        <w:t xml:space="preserve">Şirketimizde verilerinizi etkileyecek bir güvenlik olayının yaşanması halinde, bu olayı bizden sorumlu veri gizliliği denetleme makamına bildirmekle yükümlüyüz (Genel Veri Gizliliği Yönetmeliği Madde 33).</w:t>
      </w:r>
      <w:r>
        <w:rPr>
          <w:rFonts w:ascii="Arial" w:hAnsi="Arial"/>
        </w:rPr>
        <w:t xml:space="preserve"> </w:t>
      </w:r>
      <w:r>
        <w:rPr>
          <w:rFonts w:ascii="Arial" w:hAnsi="Arial"/>
        </w:rPr>
        <w:t xml:space="preserve">Bu yasal bildirim raporunu mümkün olan en hızlı şekilde sunmak meşru menfaatimize hizmet edeceğinden, ilgili güvenlik olayının soruşturulması çerçevesinde sizinle ilgili kişisel verilerin işlenmesi söz konusu olabilir.</w:t>
      </w:r>
      <w:r>
        <w:rPr>
          <w:rFonts w:ascii="Arial" w:hAnsi="Arial"/>
        </w:rPr>
        <w:t xml:space="preserve"> </w:t>
      </w:r>
      <w:r>
        <w:rPr>
          <w:rFonts w:ascii="Arial" w:hAnsi="Arial"/>
        </w:rPr>
        <w:t xml:space="preserve">Bu güvenlik olayları için veri gizliliği denetleme makamlarına sunulan bilgilerde sizin hiçbir kişisel veriniz yer almaz.</w:t>
      </w:r>
    </w:p>
    <w:p w14:paraId="6435F9C3" w14:textId="77777777" w:rsidR="00BD478D" w:rsidRPr="00AA16B7" w:rsidRDefault="00BD478D" w:rsidP="00BD478D">
      <w:pPr>
        <w:pStyle w:val="Listenabsatz"/>
        <w:numPr>
          <w:ilvl w:val="3"/>
          <w:numId w:val="51"/>
        </w:numPr>
        <w:spacing w:line="240" w:lineRule="auto"/>
        <w:ind w:left="851"/>
        <w:rPr>
          <w:color w:val="000000" w:themeColor="text1"/>
          <w:rFonts w:ascii="Arial" w:hAnsi="Arial" w:cs="Arial"/>
        </w:rPr>
      </w:pPr>
      <w:r>
        <w:rPr>
          <w:rFonts w:ascii="Arial" w:hAnsi="Arial"/>
        </w:rPr>
        <w:t xml:space="preserve">Sistemlerimizin güvenliğini sağlamak kendi menfaatimize olduğundan, yukarıda sözü edilen verilerinizin de işlenme ihtimali olan düzenli güvenlik ve etkinlik testleri yapıyoruz.</w:t>
      </w:r>
    </w:p>
    <w:p w14:paraId="05BB9219" w14:textId="77777777" w:rsidR="00BD478D" w:rsidRPr="00AA16B7" w:rsidRDefault="00BD478D" w:rsidP="00BD478D">
      <w:pPr>
        <w:pStyle w:val="Listenabsatz"/>
        <w:numPr>
          <w:ilvl w:val="3"/>
          <w:numId w:val="51"/>
        </w:numPr>
        <w:spacing w:line="240" w:lineRule="auto"/>
        <w:ind w:left="851"/>
        <w:rPr>
          <w:color w:val="000000" w:themeColor="text1"/>
          <w:rFonts w:ascii="Arial" w:hAnsi="Arial" w:cs="Arial"/>
        </w:rPr>
      </w:pPr>
      <w:r>
        <w:rPr>
          <w:color w:val="000000" w:themeColor="text1"/>
          <w:rFonts w:ascii="Arial" w:hAnsi="Arial"/>
        </w:rPr>
        <w:t xml:space="preserve">Hukuki anlaşmazlık ihtimalini göz önünde bulundurarak kanıtları Medeni Kanun Madde 195 ve devamı kapsamındaki ilgili yasal zaman aşımı süreleri doluncaya kadar muhafaza etmemiz</w:t>
      </w:r>
      <w:r>
        <w:rPr>
          <w:color w:val="000000" w:themeColor="text1"/>
          <w:rFonts w:ascii="Arial" w:hAnsi="Arial"/>
        </w:rPr>
        <w:t xml:space="preserve"> </w:t>
      </w:r>
      <w:r>
        <w:rPr>
          <w:color w:val="000000" w:themeColor="text1"/>
          <w:rFonts w:ascii="Arial" w:hAnsi="Arial"/>
        </w:rPr>
        <w:t xml:space="preserve">bizim menfaatimizedir.</w:t>
      </w:r>
      <w:r>
        <w:rPr>
          <w:color w:val="000000" w:themeColor="text1"/>
          <w:rFonts w:ascii="Arial" w:hAnsi="Arial"/>
        </w:rPr>
        <w:t xml:space="preserve"> </w:t>
      </w:r>
      <w:r>
        <w:rPr>
          <w:color w:val="000000" w:themeColor="text1"/>
          <w:rFonts w:ascii="Arial" w:hAnsi="Arial"/>
        </w:rPr>
        <w:t xml:space="preserve">Bu amaç doğrultusunda kişisel verilerinizi belirtilen zaman aşımı süreleri doluncaya kadar muhafaza ediyoruz.</w:t>
      </w:r>
    </w:p>
    <w:p w14:paraId="07E07DE9" w14:textId="77777777" w:rsidR="00BD478D" w:rsidRPr="00AA16B7" w:rsidRDefault="00BD478D" w:rsidP="00BD478D">
      <w:pPr>
        <w:pStyle w:val="Listenabsatz"/>
        <w:numPr>
          <w:ilvl w:val="3"/>
          <w:numId w:val="51"/>
        </w:numPr>
        <w:spacing w:line="240" w:lineRule="auto"/>
        <w:ind w:left="851"/>
        <w:rPr>
          <w:rFonts w:ascii="Arial" w:hAnsi="Arial" w:cs="Arial"/>
        </w:rPr>
      </w:pPr>
      <w:r>
        <w:rPr>
          <w:rFonts w:ascii="Arial" w:hAnsi="Arial"/>
        </w:rPr>
        <w:t xml:space="preserve">Şüpheli durumları</w:t>
      </w:r>
      <w:r>
        <w:rPr>
          <w:rFonts w:ascii="Arial" w:hAnsi="Arial"/>
        </w:rPr>
        <w:t xml:space="preserve"> araştırmak ve somut bir suç şüphesi halinde ilgili bilgileri yasal takibat makamlarına bildirmek de yine bizim menfaatimizedir.</w:t>
      </w:r>
    </w:p>
    <w:p w14:paraId="4A4B094B" w14:textId="77777777" w:rsidR="00BD478D" w:rsidRPr="00AA16B7" w:rsidRDefault="00BD478D" w:rsidP="00BD478D">
      <w:pPr>
        <w:pStyle w:val="Listenabsatz"/>
        <w:spacing w:line="240" w:lineRule="auto"/>
        <w:ind w:left="0"/>
        <w:rPr>
          <w:rFonts w:ascii="Arial" w:hAnsi="Arial" w:cs="Arial"/>
          <w:b/>
        </w:rPr>
      </w:pPr>
    </w:p>
    <w:p w14:paraId="3BB05E2F" w14:textId="77777777" w:rsidR="00BD478D" w:rsidRPr="00AA16B7" w:rsidRDefault="00BD478D" w:rsidP="00BD478D">
      <w:pPr>
        <w:pStyle w:val="Listenabsatz"/>
        <w:numPr>
          <w:ilvl w:val="1"/>
          <w:numId w:val="50"/>
        </w:numPr>
        <w:spacing w:line="240" w:lineRule="auto"/>
        <w:ind w:left="0"/>
        <w:rPr>
          <w:b/>
          <w:rFonts w:ascii="Arial" w:hAnsi="Arial" w:cs="Arial"/>
        </w:rPr>
      </w:pPr>
      <w:r>
        <w:rPr>
          <w:b/>
          <w:rFonts w:ascii="Arial" w:hAnsi="Arial"/>
        </w:rPr>
        <w:t xml:space="preserve">Otomatik münferit kararlar ile ilgili bilgi</w:t>
      </w:r>
    </w:p>
    <w:p w14:paraId="781A060A" w14:textId="77777777" w:rsidR="00BD478D" w:rsidRPr="00AA16B7" w:rsidRDefault="00BD478D" w:rsidP="00BD478D">
      <w:pPr>
        <w:pStyle w:val="Listenabsatz"/>
        <w:spacing w:line="240" w:lineRule="auto"/>
        <w:ind w:left="0"/>
        <w:rPr>
          <w:rFonts w:ascii="Arial" w:hAnsi="Arial" w:cs="Arial"/>
        </w:rPr>
      </w:pPr>
      <w:r>
        <w:rPr>
          <w:rFonts w:ascii="Arial" w:hAnsi="Arial"/>
        </w:rPr>
        <w:t xml:space="preserve">Otomatik münferit kararlar alınmaz.</w:t>
      </w:r>
    </w:p>
    <w:p w14:paraId="1966AD17" w14:textId="77777777" w:rsidR="00BD478D" w:rsidRPr="00AA16B7" w:rsidRDefault="00BD478D" w:rsidP="00BD478D">
      <w:pPr>
        <w:pStyle w:val="Listenabsatz"/>
        <w:spacing w:line="240" w:lineRule="auto"/>
        <w:ind w:left="0"/>
        <w:rPr>
          <w:rFonts w:ascii="Arial" w:hAnsi="Arial" w:cs="Arial"/>
          <w:b/>
        </w:rPr>
      </w:pPr>
    </w:p>
    <w:p w14:paraId="130AFDC9" w14:textId="77777777" w:rsidR="00BD478D" w:rsidRPr="00AA16B7" w:rsidRDefault="00BD478D" w:rsidP="00BD478D">
      <w:pPr>
        <w:pStyle w:val="Listenabsatz"/>
        <w:numPr>
          <w:ilvl w:val="1"/>
          <w:numId w:val="50"/>
        </w:numPr>
        <w:spacing w:line="240" w:lineRule="auto"/>
        <w:ind w:left="0"/>
        <w:rPr>
          <w:b/>
          <w:rFonts w:ascii="Arial" w:hAnsi="Arial" w:cs="Arial"/>
        </w:rPr>
      </w:pPr>
      <w:r>
        <w:rPr>
          <w:b/>
          <w:rFonts w:ascii="Arial" w:hAnsi="Arial"/>
        </w:rPr>
        <w:t xml:space="preserve">Verilerinizin kullanımına yönelik yasal dayanaklar</w:t>
      </w:r>
    </w:p>
    <w:p w14:paraId="27B6C4DD" w14:textId="77777777" w:rsidR="00BD478D" w:rsidRPr="00AA16B7" w:rsidRDefault="00BD478D" w:rsidP="00BD478D">
      <w:pPr>
        <w:pStyle w:val="Listenabsatz"/>
        <w:numPr>
          <w:ilvl w:val="2"/>
          <w:numId w:val="52"/>
        </w:numPr>
        <w:tabs>
          <w:tab w:val="clear" w:pos="2160"/>
          <w:tab w:val="num" w:pos="426"/>
        </w:tabs>
        <w:spacing w:line="240" w:lineRule="auto"/>
        <w:ind w:left="426"/>
        <w:rPr>
          <w:rFonts w:ascii="Arial" w:hAnsi="Arial" w:cs="Arial"/>
        </w:rPr>
      </w:pPr>
      <w:r>
        <w:rPr>
          <w:rFonts w:ascii="Arial" w:hAnsi="Arial"/>
        </w:rPr>
        <w:t xml:space="preserve">Yukarıda sözü edilen verileri, NRW Knowledgebase veri tabanının sözleşme niteliği taşıyan bir güven ilişkisi çerçevesinde etkinleştirilmesini ve kullanılmasını sağlamak amacıyla da işliyoruz (Genel Veri Gizliliği Yönetmeliği Madde 6 Fıkra 1 b) bendi).</w:t>
      </w:r>
      <w:r>
        <w:rPr>
          <w:rFonts w:ascii="Arial" w:hAnsi="Arial"/>
        </w:rPr>
        <w:t xml:space="preserve"> </w:t>
      </w:r>
      <w:r>
        <w:rPr>
          <w:rFonts w:ascii="Arial" w:hAnsi="Arial"/>
        </w:rPr>
        <w:t xml:space="preserve">Bu hizmeti kullanmak istiyorsanız, hizmetin alınması için gerekli olan verileri girmiş olmanız gerekir.</w:t>
      </w:r>
    </w:p>
    <w:p w14:paraId="29AB18A5" w14:textId="77777777" w:rsidR="00BD478D" w:rsidRPr="00AA16B7" w:rsidRDefault="00BD478D" w:rsidP="00BD478D">
      <w:pPr>
        <w:pStyle w:val="Listenabsatz"/>
        <w:spacing w:line="240" w:lineRule="auto"/>
        <w:ind w:left="426"/>
        <w:rPr>
          <w:rFonts w:ascii="Arial" w:hAnsi="Arial" w:cs="Arial"/>
        </w:rPr>
      </w:pPr>
    </w:p>
    <w:p w14:paraId="23DD3AEC" w14:textId="77777777" w:rsidR="00BD478D" w:rsidRPr="00AA16B7" w:rsidRDefault="00BD478D" w:rsidP="00BD478D">
      <w:pPr>
        <w:pStyle w:val="Listenabsatz"/>
        <w:numPr>
          <w:ilvl w:val="1"/>
          <w:numId w:val="50"/>
        </w:numPr>
        <w:spacing w:line="240" w:lineRule="auto"/>
        <w:ind w:left="0"/>
        <w:rPr>
          <w:b/>
          <w:rFonts w:ascii="Arial" w:hAnsi="Arial" w:cs="Arial"/>
        </w:rPr>
      </w:pPr>
      <w:r>
        <w:rPr>
          <w:b/>
          <w:rFonts w:ascii="Arial" w:hAnsi="Arial"/>
        </w:rPr>
        <w:t xml:space="preserve">Silme süreleri (veya depolama süresi)</w:t>
      </w:r>
    </w:p>
    <w:p w14:paraId="792A466C" w14:textId="0E8D846C" w:rsidR="00BD478D" w:rsidRPr="00AA16B7" w:rsidRDefault="00B76C1F" w:rsidP="00BD478D">
      <w:pPr>
        <w:pStyle w:val="Listenabsatz"/>
        <w:numPr>
          <w:ilvl w:val="2"/>
          <w:numId w:val="50"/>
        </w:numPr>
        <w:spacing w:line="240" w:lineRule="auto"/>
        <w:ind w:left="426"/>
        <w:rPr>
          <w:rFonts w:ascii="Arial" w:hAnsi="Arial" w:cs="Arial"/>
        </w:rPr>
      </w:pPr>
      <w:r>
        <w:rPr>
          <w:rFonts w:ascii="Arial" w:hAnsi="Arial"/>
        </w:rPr>
        <w:t xml:space="preserve">Hesabınızın kapatılmasının ardından 14 gün içerisinde kişisel verileriniz silinir.</w:t>
      </w:r>
    </w:p>
    <w:p w14:paraId="65DCA381" w14:textId="77777777" w:rsidR="00BD478D" w:rsidRPr="00AA16B7" w:rsidRDefault="00BD478D" w:rsidP="00BD478D">
      <w:pPr>
        <w:pStyle w:val="Listenabsatz"/>
        <w:numPr>
          <w:ilvl w:val="2"/>
          <w:numId w:val="50"/>
        </w:numPr>
        <w:spacing w:line="240" w:lineRule="auto"/>
        <w:ind w:left="426"/>
        <w:rPr>
          <w:rFonts w:ascii="Arial" w:hAnsi="Arial" w:cs="Arial"/>
        </w:rPr>
      </w:pPr>
      <w:r>
        <w:rPr>
          <w:color w:val="000000"/>
          <w:rFonts w:ascii="Arial" w:hAnsi="Arial"/>
        </w:rPr>
        <w:t xml:space="preserve">Kanıtların korunması amacıyla, verileri Medeni Kanun Madde 195 ve devamı kapsamındaki yasal zaman aşımı süreleri doluncaya kadar</w:t>
      </w:r>
      <w:r>
        <w:rPr>
          <w:color w:val="000000"/>
          <w:rFonts w:ascii="Arial" w:hAnsi="Arial"/>
        </w:rPr>
        <w:t xml:space="preserve"> </w:t>
      </w:r>
      <w:r>
        <w:rPr>
          <w:color w:val="000000"/>
          <w:rFonts w:ascii="Arial" w:hAnsi="Arial"/>
        </w:rPr>
        <w:t xml:space="preserve">muhafaza ediyoruz.</w:t>
      </w:r>
      <w:r>
        <w:rPr>
          <w:color w:val="000000"/>
          <w:rFonts w:ascii="Arial" w:hAnsi="Arial"/>
        </w:rPr>
        <w:t xml:space="preserve"> </w:t>
      </w:r>
    </w:p>
    <w:p w14:paraId="5C7978E2" w14:textId="77777777" w:rsidR="00BD478D" w:rsidRPr="00AA16B7" w:rsidRDefault="00BD478D" w:rsidP="00BD478D">
      <w:pPr>
        <w:pStyle w:val="Listenabsatz"/>
        <w:spacing w:line="240" w:lineRule="auto"/>
        <w:ind w:left="426"/>
        <w:rPr>
          <w:rFonts w:ascii="Arial" w:hAnsi="Arial" w:cs="Arial"/>
        </w:rPr>
      </w:pPr>
    </w:p>
    <w:p w14:paraId="3B1F5AF5" w14:textId="77777777" w:rsidR="00BD478D" w:rsidRPr="00AA16B7" w:rsidRDefault="00BD478D" w:rsidP="00BD478D">
      <w:pPr>
        <w:pStyle w:val="Listenabsatz"/>
        <w:numPr>
          <w:ilvl w:val="1"/>
          <w:numId w:val="50"/>
        </w:numPr>
        <w:spacing w:line="240" w:lineRule="auto"/>
        <w:ind w:left="0"/>
        <w:rPr>
          <w:b/>
          <w:rFonts w:ascii="Arial" w:hAnsi="Arial" w:cs="Arial"/>
        </w:rPr>
      </w:pPr>
      <w:r>
        <w:rPr>
          <w:b/>
          <w:rFonts w:ascii="Arial" w:hAnsi="Arial"/>
        </w:rPr>
        <w:t xml:space="preserve">Verilerin kaynağı</w:t>
      </w:r>
    </w:p>
    <w:p w14:paraId="3CF12F36" w14:textId="77777777" w:rsidR="00BD478D" w:rsidRPr="00AA16B7" w:rsidRDefault="00BD478D" w:rsidP="00BD478D">
      <w:pPr>
        <w:pStyle w:val="Listenabsatz"/>
        <w:spacing w:line="240" w:lineRule="auto"/>
        <w:ind w:left="0"/>
        <w:rPr>
          <w:rFonts w:ascii="Arial" w:hAnsi="Arial" w:cs="Arial"/>
        </w:rPr>
      </w:pPr>
      <w:r>
        <w:rPr>
          <w:rFonts w:ascii="Arial" w:hAnsi="Arial"/>
        </w:rPr>
        <w:t xml:space="preserve">Üçüncü taraflarda veri toplama gerçekleştirilmez.</w:t>
      </w:r>
    </w:p>
    <w:p w14:paraId="0BAD0C07" w14:textId="5EDFF716" w:rsidR="00A34561" w:rsidRDefault="00A34561">
      <w:pPr>
        <w:rPr>
          <w:b/>
          <w:rFonts w:ascii="Arial" w:hAnsi="Arial" w:cs="Arial"/>
        </w:rPr>
      </w:pPr>
      <w:r>
        <w:br w:type="page"/>
      </w:r>
    </w:p>
    <w:p w14:paraId="58653A25" w14:textId="42D5D269" w:rsidR="006643B0" w:rsidRPr="00181150" w:rsidRDefault="00F24B00" w:rsidP="00A34561">
      <w:pPr>
        <w:pStyle w:val="berschrift2"/>
        <w:numPr>
          <w:ilvl w:val="0"/>
          <w:numId w:val="48"/>
        </w:numPr>
        <w:rPr>
          <w:rFonts w:ascii="Arial" w:hAnsi="Arial" w:cs="Arial"/>
        </w:rPr>
      </w:pPr>
      <w:r>
        <w:rPr>
          <w:rFonts w:ascii="Arial" w:hAnsi="Arial"/>
        </w:rPr>
        <w:t xml:space="preserve">İletişim ve diğer hizmetler</w:t>
      </w:r>
    </w:p>
    <w:p w14:paraId="4C935641" w14:textId="70C6B56F" w:rsidR="006A72AB" w:rsidRPr="00AA16B7" w:rsidRDefault="00343CAA" w:rsidP="006A72AB">
      <w:pPr>
        <w:pStyle w:val="Listenabsatz"/>
        <w:numPr>
          <w:ilvl w:val="1"/>
          <w:numId w:val="24"/>
        </w:numPr>
        <w:spacing w:line="240" w:lineRule="auto"/>
        <w:ind w:left="0"/>
        <w:rPr>
          <w:b/>
          <w:rFonts w:ascii="Arial" w:hAnsi="Arial" w:cs="Arial"/>
        </w:rPr>
      </w:pPr>
      <w:r>
        <w:rPr>
          <w:b/>
          <w:rFonts w:ascii="Arial" w:hAnsi="Arial"/>
        </w:rPr>
        <w:t xml:space="preserve">İşlenen veriler ve işleme amaçları</w:t>
      </w:r>
    </w:p>
    <w:p w14:paraId="675580CC" w14:textId="19C28F32" w:rsidR="00093942" w:rsidRPr="00AA16B7" w:rsidRDefault="00093942" w:rsidP="00786097">
      <w:pPr>
        <w:pStyle w:val="Listenabsatz"/>
        <w:spacing w:line="240" w:lineRule="auto"/>
        <w:ind w:left="0"/>
        <w:rPr>
          <w:rFonts w:ascii="Arial" w:hAnsi="Arial" w:cs="Arial"/>
        </w:rPr>
      </w:pPr>
      <w:r>
        <w:rPr>
          <w:rFonts w:ascii="Arial" w:hAnsi="Arial"/>
        </w:rPr>
        <w:t xml:space="preserve">Belgenin devamında, bir talebinizi belirtmeniz veya hizmetlerimizi kullanmanız halinde verilerinizin hangi amaçlarla işlendiğini açıklamak istiyoruz.</w:t>
      </w:r>
    </w:p>
    <w:p w14:paraId="122B55BE" w14:textId="77777777" w:rsidR="006A72AB" w:rsidRPr="00AA16B7" w:rsidRDefault="006A72AB" w:rsidP="00786097">
      <w:pPr>
        <w:pStyle w:val="Listenabsatz"/>
        <w:spacing w:line="240" w:lineRule="auto"/>
        <w:ind w:left="0"/>
        <w:rPr>
          <w:rFonts w:ascii="Arial" w:hAnsi="Arial" w:cs="Arial"/>
        </w:rPr>
      </w:pPr>
    </w:p>
    <w:p w14:paraId="40B91489" w14:textId="1FB9F691" w:rsidR="00343CAA" w:rsidRPr="00AA16B7" w:rsidRDefault="0070761D" w:rsidP="006A72AB">
      <w:pPr>
        <w:pStyle w:val="Listenabsatz"/>
        <w:numPr>
          <w:ilvl w:val="0"/>
          <w:numId w:val="33"/>
        </w:numPr>
        <w:spacing w:line="240" w:lineRule="auto"/>
        <w:ind w:left="426"/>
        <w:rPr>
          <w:rFonts w:ascii="Arial" w:hAnsi="Arial" w:cs="Arial"/>
        </w:rPr>
      </w:pPr>
      <w:r>
        <w:rPr>
          <w:b/>
          <w:rFonts w:ascii="Arial" w:hAnsi="Arial"/>
        </w:rPr>
        <w:t xml:space="preserve">Taleplerin ve iletişim formunun işlenmesi:</w:t>
      </w:r>
      <w:r>
        <w:rPr>
          <w:b/>
          <w:rFonts w:ascii="Arial" w:hAnsi="Arial"/>
        </w:rPr>
        <w:t xml:space="preserve"> </w:t>
      </w:r>
      <w:r>
        <w:rPr>
          <w:rFonts w:ascii="Arial" w:hAnsi="Arial"/>
        </w:rPr>
        <w:t xml:space="preserve">Bize sunduğunuz verileri bir sorunuz veya talebiniz olduğunda işliyoruz.</w:t>
      </w:r>
      <w:r>
        <w:rPr>
          <w:rFonts w:ascii="Arial" w:hAnsi="Arial"/>
        </w:rPr>
        <w:t xml:space="preserve"> </w:t>
      </w:r>
      <w:r>
        <w:rPr>
          <w:rFonts w:ascii="Arial" w:hAnsi="Arial"/>
        </w:rPr>
        <w:t xml:space="preserve">Bunlara iletişim formuna girdiğiniz, e-posta veya faks ile gönderdiğiniz veriler de dahildir.</w:t>
      </w:r>
    </w:p>
    <w:p w14:paraId="3B771CE5" w14:textId="001461AD" w:rsidR="00806A7D" w:rsidRPr="00AA16B7" w:rsidRDefault="00806A7D" w:rsidP="006A72AB">
      <w:pPr>
        <w:pStyle w:val="Listenabsatz"/>
        <w:numPr>
          <w:ilvl w:val="0"/>
          <w:numId w:val="33"/>
        </w:numPr>
        <w:spacing w:line="240" w:lineRule="auto"/>
        <w:ind w:left="426"/>
        <w:rPr>
          <w:rFonts w:ascii="Arial" w:hAnsi="Arial" w:cs="Arial"/>
        </w:rPr>
      </w:pPr>
      <w:r>
        <w:rPr>
          <w:b/>
          <w:rFonts w:ascii="Arial" w:hAnsi="Arial"/>
        </w:rPr>
        <w:t xml:space="preserve">Bülten:</w:t>
      </w:r>
      <w:r>
        <w:rPr>
          <w:b/>
          <w:rFonts w:ascii="Arial" w:hAnsi="Arial"/>
        </w:rPr>
        <w:t xml:space="preserve"> </w:t>
      </w:r>
      <w:r>
        <w:rPr>
          <w:rFonts w:ascii="Arial" w:hAnsi="Arial"/>
        </w:rPr>
        <w:t xml:space="preserve">Bültenimize e-posta adresinizi girerek abone olabilirsiniz.</w:t>
      </w:r>
    </w:p>
    <w:p w14:paraId="11E7E2A7" w14:textId="1FF5DD23" w:rsidR="00AB37E3" w:rsidRPr="00AA16B7" w:rsidRDefault="00D55E86" w:rsidP="00C47A4F">
      <w:pPr>
        <w:pStyle w:val="Listenabsatz"/>
        <w:numPr>
          <w:ilvl w:val="0"/>
          <w:numId w:val="33"/>
        </w:numPr>
        <w:spacing w:line="240" w:lineRule="auto"/>
        <w:ind w:left="426"/>
        <w:rPr>
          <w:rFonts w:ascii="Arial" w:hAnsi="Arial" w:cs="Arial"/>
        </w:rPr>
      </w:pPr>
      <w:r>
        <w:rPr>
          <w:b/>
          <w:rFonts w:ascii="Arial" w:hAnsi="Arial"/>
        </w:rPr>
        <w:t xml:space="preserve">Harita hizmeti</w:t>
      </w:r>
      <w:r>
        <w:rPr>
          <w:rFonts w:ascii="Arial" w:hAnsi="Arial"/>
        </w:rPr>
        <w:t xml:space="preserve">:</w:t>
      </w:r>
      <w:r>
        <w:rPr>
          <w:rFonts w:ascii="Arial" w:hAnsi="Arial"/>
        </w:rPr>
        <w:t xml:space="preserve"> </w:t>
      </w:r>
      <w:r>
        <w:rPr>
          <w:rFonts w:ascii="Arial" w:hAnsi="Arial"/>
        </w:rPr>
        <w:t xml:space="preserve">NRW.INVEST konumunu daha kolay bulmanız ve ziyaretinizi daha iyi planlamanız için Google Haritalar hizmeti aracılığıyla size bir harita sunuyoruz.</w:t>
      </w:r>
      <w:r>
        <w:rPr>
          <w:rFonts w:ascii="Arial" w:hAnsi="Arial"/>
        </w:rPr>
        <w:t xml:space="preserve"> </w:t>
      </w:r>
      <w:r>
        <w:rPr>
          <w:rFonts w:ascii="Arial" w:hAnsi="Arial"/>
        </w:rPr>
        <w:t xml:space="preserve">Haritayı kullandığınızda veriler Google Inc. tarafından toplanır ve işlenir.</w:t>
      </w:r>
      <w:r>
        <w:rPr>
          <w:rFonts w:ascii="Arial" w:hAnsi="Arial"/>
        </w:rPr>
        <w:t xml:space="preserve"> </w:t>
      </w:r>
      <w:r>
        <w:rPr>
          <w:rFonts w:ascii="Arial" w:hAnsi="Arial"/>
        </w:rPr>
        <w:t xml:space="preserve">Ayrıntılı bilgileri Google Haritalar'ın kullanım koşullarında bulabilirsiniz.</w:t>
      </w:r>
      <w:r>
        <w:rPr>
          <w:rFonts w:ascii="Arial" w:hAnsi="Arial"/>
        </w:rPr>
        <w:t xml:space="preserve"> </w:t>
      </w:r>
      <w:r>
        <w:rPr>
          <w:rFonts w:ascii="Arial" w:hAnsi="Arial"/>
        </w:rPr>
        <w:t xml:space="preserve">Google Inc. tarafından gerçekleştirilen veri toplama ve işleme süreçlerine etkimiz söz konusu değildir.</w:t>
      </w:r>
    </w:p>
    <w:p w14:paraId="3F67F5FF" w14:textId="28AEAF0A" w:rsidR="009377B3" w:rsidRPr="00AA16B7" w:rsidRDefault="00CC03BF" w:rsidP="00A34561">
      <w:pPr>
        <w:pStyle w:val="Listenabsatz"/>
        <w:numPr>
          <w:ilvl w:val="0"/>
          <w:numId w:val="33"/>
        </w:numPr>
        <w:spacing w:line="240" w:lineRule="auto"/>
        <w:ind w:left="426"/>
        <w:rPr>
          <w:rFonts w:ascii="Arial" w:hAnsi="Arial" w:cs="Arial"/>
        </w:rPr>
      </w:pPr>
      <w:r>
        <w:rPr>
          <w:b/>
          <w:rFonts w:ascii="Arial" w:hAnsi="Arial"/>
        </w:rPr>
        <w:t xml:space="preserve">Sosyal eklentilerin kullanılması:</w:t>
      </w:r>
      <w:r>
        <w:rPr>
          <w:rFonts w:ascii="Arial" w:hAnsi="Arial"/>
        </w:rPr>
        <w:t xml:space="preserve"> </w:t>
      </w:r>
      <w:r>
        <w:rPr>
          <w:rFonts w:ascii="Arial" w:hAnsi="Arial"/>
        </w:rPr>
        <w:t xml:space="preserve">Kullandığınız sosyal ağların interaktif olanaklarından bizim internet sayfalarımızdayken de yararlanmanızı sağlamak için internet sitemizde Twitter, Xing ve LinkedIn sosyal ağlarına ait sosyal eklentiler kullanılmaktadır.</w:t>
      </w:r>
      <w:r>
        <w:rPr>
          <w:rFonts w:ascii="Arial" w:hAnsi="Arial"/>
        </w:rPr>
        <w:t xml:space="preserve"> </w:t>
      </w:r>
      <w:r>
        <w:rPr>
          <w:rFonts w:ascii="Arial" w:hAnsi="Arial"/>
        </w:rPr>
        <w:t xml:space="preserve">Bir sosyal eklenti kullanıldığında, internet sitemizin ilgili sayfasına eriştiğiniz, ilgili sosyal ağ operatörüne bildirilir.</w:t>
      </w:r>
      <w:r>
        <w:rPr>
          <w:rFonts w:ascii="Arial" w:hAnsi="Arial"/>
        </w:rPr>
        <w:t xml:space="preserve"> </w:t>
      </w:r>
      <w:r>
        <w:rPr>
          <w:rFonts w:ascii="Arial" w:hAnsi="Arial"/>
        </w:rPr>
        <w:t xml:space="preserve">Eklenti sizin tarafınızdan etkinleştirilmediği sürece, NRW.INVEST sosyal eklentiler aracılığıyla veya bunların kullanımı üzerinden kişisel veri toplamaz.</w:t>
      </w:r>
      <w:r>
        <w:rPr>
          <w:rFonts w:ascii="Arial" w:hAnsi="Arial"/>
        </w:rPr>
        <w:t xml:space="preserve"> </w:t>
      </w:r>
      <w:r>
        <w:rPr>
          <w:rFonts w:ascii="Arial" w:hAnsi="Arial"/>
        </w:rPr>
        <w:t xml:space="preserve">Verilerin kullanıcıların bilgisi olmadan ABD'deki hizmet sağlayıcılarına gönderilmesini önlemek için, NRW.INVEST Shariff çözümü adını verdiği bir çözüm sunmaktadır.</w:t>
      </w:r>
      <w:r>
        <w:rPr>
          <w:rFonts w:ascii="Arial" w:hAnsi="Arial"/>
        </w:rPr>
        <w:t xml:space="preserve"> </w:t>
      </w:r>
      <w:r>
        <w:rPr>
          <w:rFonts w:ascii="Arial" w:hAnsi="Arial"/>
        </w:rPr>
        <w:t xml:space="preserve">Bu çözümde, internet sitemizi ziyaret ettiğinizde önce kişisel verileriniz münferit sosyal eklentilerin sağlayıcılarına iletilmez.</w:t>
      </w:r>
      <w:r>
        <w:rPr>
          <w:rFonts w:ascii="Arial" w:hAnsi="Arial"/>
        </w:rPr>
        <w:t xml:space="preserve"> </w:t>
      </w:r>
      <w:r>
        <w:rPr>
          <w:rFonts w:ascii="Arial" w:hAnsi="Arial"/>
        </w:rPr>
        <w:t xml:space="preserve">Verileriniz sadece sosyal eklentilerden birine tıkladığınızda iletilir.</w:t>
      </w:r>
      <w:r>
        <w:rPr>
          <w:rFonts w:ascii="Arial" w:hAnsi="Arial"/>
        </w:rPr>
        <w:t xml:space="preserve"> </w:t>
      </w:r>
      <w:r>
        <w:rPr>
          <w:rFonts w:ascii="Arial" w:hAnsi="Arial"/>
        </w:rPr>
        <w:t xml:space="preserve">Örneğin bir operatörün platformunda oturum açtığınızda, operatör bu ziyareti hesabınızla ilişkilendirebilir.</w:t>
      </w:r>
      <w:r>
        <w:rPr>
          <w:rFonts w:ascii="Arial" w:hAnsi="Arial"/>
        </w:rPr>
        <w:t xml:space="preserve"> </w:t>
      </w:r>
      <w:r>
        <w:rPr>
          <w:rFonts w:ascii="Arial" w:hAnsi="Arial"/>
        </w:rPr>
        <w:t xml:space="preserve">Eklentilerle "Beğen" düğmesine basmak ve yorum yazmak gibi etkileşimde bulunursanız, ilgili bilgiler tarayıcınızdan doğrudan bu operatöre iletilir ve orada kaydedilir.</w:t>
      </w:r>
      <w:r>
        <w:rPr>
          <w:rFonts w:ascii="Arial" w:hAnsi="Arial"/>
        </w:rPr>
        <w:t xml:space="preserve"> </w:t>
      </w:r>
      <w:r>
        <w:rPr>
          <w:rFonts w:ascii="Arial" w:hAnsi="Arial"/>
        </w:rPr>
        <w:t xml:space="preserve">Ayrıntılı bilgileri Twitter, Xing ve LinkedIn'in kullanım koşullarında bulabilirsiniz.</w:t>
      </w:r>
      <w:r>
        <w:rPr>
          <w:rFonts w:ascii="Arial" w:hAnsi="Arial"/>
        </w:rPr>
        <w:t xml:space="preserve"> </w:t>
      </w:r>
    </w:p>
    <w:p w14:paraId="24301B39" w14:textId="115927E9" w:rsidR="00C46846" w:rsidRPr="00A34561" w:rsidRDefault="00AB446B" w:rsidP="00A34561">
      <w:pPr>
        <w:pStyle w:val="Listenabsatz"/>
        <w:numPr>
          <w:ilvl w:val="0"/>
          <w:numId w:val="33"/>
        </w:numPr>
        <w:spacing w:line="240" w:lineRule="auto"/>
        <w:ind w:left="426"/>
        <w:rPr>
          <w:rFonts w:ascii="Arial" w:hAnsi="Arial" w:cs="Arial"/>
        </w:rPr>
      </w:pPr>
      <w:r>
        <w:rPr>
          <w:b/>
          <w:rFonts w:ascii="Arial" w:hAnsi="Arial"/>
        </w:rPr>
        <w:t xml:space="preserve">Videoların izlenmesi:</w:t>
      </w:r>
      <w:r>
        <w:rPr>
          <w:b/>
          <w:rFonts w:ascii="Arial" w:hAnsi="Arial"/>
        </w:rPr>
        <w:t xml:space="preserve"> </w:t>
      </w:r>
      <w:r>
        <w:rPr>
          <w:rFonts w:ascii="Arial" w:hAnsi="Arial"/>
        </w:rPr>
        <w:t xml:space="preserve">Online materyalimize, YouTube sunucularında kayıtlı olan ve web sitemizden doğrudan oynatılabilecek olan YouTube videoları entegre ettik.</w:t>
      </w:r>
    </w:p>
    <w:p w14:paraId="696BD5A7" w14:textId="4302E605" w:rsidR="00703C48" w:rsidRPr="00AA16B7" w:rsidRDefault="00703C48" w:rsidP="00786097">
      <w:pPr>
        <w:pStyle w:val="Listenabsatz"/>
        <w:spacing w:line="240" w:lineRule="auto"/>
        <w:ind w:left="0"/>
        <w:rPr>
          <w:rFonts w:ascii="Arial" w:hAnsi="Arial" w:cs="Arial"/>
        </w:rPr>
      </w:pPr>
    </w:p>
    <w:tbl>
      <w:tblPr>
        <w:tblW w:w="4241" w:type="pct"/>
        <w:tblCellMar>
          <w:top w:w="15" w:type="dxa"/>
          <w:left w:w="15" w:type="dxa"/>
          <w:bottom w:w="15" w:type="dxa"/>
          <w:right w:w="15" w:type="dxa"/>
        </w:tblCellMar>
        <w:tblLook w:val="04A0" w:firstRow="1" w:lastRow="0" w:firstColumn="1" w:lastColumn="0" w:noHBand="0" w:noVBand="1"/>
      </w:tblPr>
      <w:tblGrid>
        <w:gridCol w:w="2039"/>
        <w:gridCol w:w="2012"/>
        <w:gridCol w:w="1143"/>
        <w:gridCol w:w="1482"/>
        <w:gridCol w:w="1005"/>
      </w:tblGrid>
      <w:tr w:rsidR="00976465" w:rsidRPr="00AA16B7" w14:paraId="3CC8E0C3" w14:textId="2EB51F46" w:rsidTr="00976465">
        <w:trPr>
          <w:tblHeader/>
        </w:trPr>
        <w:tc>
          <w:tcPr>
            <w:tcW w:w="1327"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172092" w14:textId="77777777" w:rsidR="00976465" w:rsidRPr="00AA16B7" w:rsidRDefault="00976465" w:rsidP="00786097">
            <w:pPr>
              <w:spacing w:after="0" w:line="240" w:lineRule="auto"/>
              <w:rPr>
                <w:b/>
                <w:bCs/>
                <w:color w:val="333333"/>
                <w:rFonts w:ascii="Arial" w:eastAsia="Times New Roman" w:hAnsi="Arial" w:cs="Arial"/>
              </w:rPr>
            </w:pPr>
            <w:r>
              <w:rPr>
                <w:b/>
                <w:bCs/>
                <w:color w:val="333333"/>
                <w:rFonts w:ascii="Arial" w:hAnsi="Arial"/>
              </w:rPr>
              <w:t xml:space="preserve">Veriler</w:t>
            </w:r>
          </w:p>
        </w:tc>
        <w:tc>
          <w:tcPr>
            <w:tcW w:w="1310"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3497A0C" w14:textId="7C8043D2" w:rsidR="00976465" w:rsidRPr="00AA16B7" w:rsidRDefault="00976465" w:rsidP="00786097">
            <w:pPr>
              <w:spacing w:after="0" w:line="240" w:lineRule="auto"/>
              <w:rPr>
                <w:b/>
                <w:bCs/>
                <w:color w:val="333333"/>
                <w:rFonts w:ascii="Arial" w:eastAsia="Times New Roman" w:hAnsi="Arial" w:cs="Arial"/>
              </w:rPr>
            </w:pPr>
            <w:r>
              <w:rPr>
                <w:b/>
                <w:bCs/>
                <w:color w:val="333333"/>
                <w:rFonts w:ascii="Arial" w:hAnsi="Arial"/>
              </w:rPr>
              <w:t xml:space="preserve">Taleplerin ve iletişim formunun işlenmesi</w:t>
            </w:r>
          </w:p>
        </w:tc>
        <w:tc>
          <w:tcPr>
            <w:tcW w:w="744" w:type="pct"/>
            <w:tcBorders>
              <w:top w:val="single" w:sz="6" w:space="0" w:color="DDDDDD"/>
              <w:left w:val="single" w:sz="6" w:space="0" w:color="DDDDDD"/>
              <w:bottom w:val="single" w:sz="6" w:space="0" w:color="DDDDDD"/>
              <w:right w:val="single" w:sz="6" w:space="0" w:color="DDDDDD"/>
            </w:tcBorders>
            <w:shd w:val="clear" w:color="auto" w:fill="F0F0F0"/>
          </w:tcPr>
          <w:p w14:paraId="2401ECE9" w14:textId="45F1CC42" w:rsidR="00976465" w:rsidRPr="00AA16B7" w:rsidRDefault="00976465" w:rsidP="00E85B3D">
            <w:pPr>
              <w:spacing w:after="0" w:line="240" w:lineRule="auto"/>
              <w:rPr>
                <w:b/>
                <w:bCs/>
                <w:color w:val="333333"/>
                <w:rFonts w:ascii="Arial" w:eastAsia="Times New Roman" w:hAnsi="Arial" w:cs="Arial"/>
              </w:rPr>
            </w:pPr>
            <w:r>
              <w:rPr>
                <w:b/>
                <w:bCs/>
                <w:color w:val="333333"/>
                <w:rFonts w:ascii="Arial" w:hAnsi="Arial"/>
              </w:rPr>
              <w:t xml:space="preserve">Bülten</w:t>
            </w:r>
          </w:p>
        </w:tc>
        <w:tc>
          <w:tcPr>
            <w:tcW w:w="965" w:type="pct"/>
            <w:tcBorders>
              <w:top w:val="single" w:sz="6" w:space="0" w:color="DDDDDD"/>
              <w:left w:val="single" w:sz="6" w:space="0" w:color="DDDDDD"/>
              <w:bottom w:val="single" w:sz="6" w:space="0" w:color="DDDDDD"/>
              <w:right w:val="single" w:sz="6" w:space="0" w:color="DDDDDD"/>
            </w:tcBorders>
            <w:shd w:val="clear" w:color="auto" w:fill="F0F0F0"/>
          </w:tcPr>
          <w:p w14:paraId="1F222850" w14:textId="749B568A" w:rsidR="00976465" w:rsidRPr="00AA16B7" w:rsidRDefault="00976465" w:rsidP="00E85B3D">
            <w:pPr>
              <w:spacing w:after="0" w:line="240" w:lineRule="auto"/>
              <w:ind w:left="131"/>
              <w:rPr>
                <w:b/>
                <w:bCs/>
                <w:color w:val="333333"/>
                <w:rFonts w:ascii="Arial" w:eastAsia="Times New Roman" w:hAnsi="Arial" w:cs="Arial"/>
              </w:rPr>
            </w:pPr>
            <w:r>
              <w:rPr>
                <w:b/>
                <w:bCs/>
                <w:color w:val="333333"/>
                <w:rFonts w:ascii="Arial" w:hAnsi="Arial"/>
              </w:rPr>
              <w:t xml:space="preserve">Sosyal eklentilerin kullanılması (aktivasyon sonrası)</w:t>
            </w:r>
          </w:p>
        </w:tc>
        <w:tc>
          <w:tcPr>
            <w:tcW w:w="654" w:type="pct"/>
            <w:tcBorders>
              <w:top w:val="single" w:sz="6" w:space="0" w:color="DDDDDD"/>
              <w:left w:val="single" w:sz="6" w:space="0" w:color="DDDDDD"/>
              <w:bottom w:val="single" w:sz="6" w:space="0" w:color="DDDDDD"/>
              <w:right w:val="single" w:sz="6" w:space="0" w:color="DDDDDD"/>
            </w:tcBorders>
            <w:shd w:val="clear" w:color="auto" w:fill="F0F0F0"/>
          </w:tcPr>
          <w:p w14:paraId="757D995E" w14:textId="53047514" w:rsidR="00976465" w:rsidRPr="00AA16B7" w:rsidRDefault="00976465">
            <w:pPr>
              <w:spacing w:after="0" w:line="240" w:lineRule="auto"/>
              <w:ind w:left="131"/>
              <w:rPr>
                <w:b/>
                <w:bCs/>
                <w:color w:val="333333"/>
                <w:rFonts w:ascii="Arial" w:eastAsia="Times New Roman" w:hAnsi="Arial" w:cs="Arial"/>
              </w:rPr>
            </w:pPr>
            <w:r>
              <w:rPr>
                <w:b/>
                <w:bCs/>
                <w:color w:val="333333"/>
                <w:rFonts w:ascii="Arial" w:hAnsi="Arial"/>
              </w:rPr>
              <w:t xml:space="preserve">Videoların izlenmesi</w:t>
            </w:r>
          </w:p>
        </w:tc>
      </w:tr>
      <w:tr w:rsidR="00976465" w:rsidRPr="00AA16B7" w14:paraId="68D9D2A6" w14:textId="6E719C4A"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B99E83E" w14:textId="37B51E7E" w:rsidR="00976465" w:rsidRPr="00AA16B7" w:rsidRDefault="00976465" w:rsidP="00786097">
            <w:pPr>
              <w:spacing w:after="0" w:line="240" w:lineRule="auto"/>
              <w:rPr>
                <w:rFonts w:ascii="Arial" w:eastAsia="Times New Roman" w:hAnsi="Arial" w:cs="Arial"/>
              </w:rPr>
            </w:pPr>
            <w:r>
              <w:rPr>
                <w:color w:val="000000"/>
                <w:rFonts w:ascii="Arial" w:hAnsi="Arial"/>
              </w:rPr>
              <w:t xml:space="preserve">Hitap şekli</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A6F7E32" w14:textId="77777777" w:rsidR="00976465" w:rsidRPr="00AA16B7" w:rsidRDefault="00976465" w:rsidP="00786097">
            <w:pPr>
              <w:spacing w:after="0" w:line="240" w:lineRule="auto"/>
              <w:jc w:val="center"/>
              <w:rPr>
                <w:rFonts w:ascii="Arial" w:eastAsia="Times New Roman" w:hAnsi="Arial" w:cs="Arial"/>
              </w:rPr>
            </w:pPr>
            <w:r>
              <w:rPr>
                <w:rFonts w:ascii="Arial" w:hAnsi="Arial"/>
              </w:rPr>
              <w:t xml:space="preserve">x</w:t>
            </w:r>
          </w:p>
        </w:tc>
        <w:tc>
          <w:tcPr>
            <w:tcW w:w="744" w:type="pct"/>
            <w:tcBorders>
              <w:top w:val="single" w:sz="6" w:space="0" w:color="DDDDDD"/>
              <w:left w:val="single" w:sz="6" w:space="0" w:color="DDDDDD"/>
              <w:bottom w:val="single" w:sz="6" w:space="0" w:color="DDDDDD"/>
              <w:right w:val="single" w:sz="6" w:space="0" w:color="DDDDDD"/>
            </w:tcBorders>
          </w:tcPr>
          <w:p w14:paraId="5652F219" w14:textId="64FE7670" w:rsidR="00976465" w:rsidRPr="00AA16B7" w:rsidRDefault="00976465" w:rsidP="00E85B3D">
            <w:pPr>
              <w:spacing w:after="0" w:line="240" w:lineRule="auto"/>
              <w:jc w:val="center"/>
              <w:rPr>
                <w:rFonts w:ascii="Arial" w:eastAsia="Times New Roman" w:hAnsi="Arial" w:cs="Arial"/>
              </w:rPr>
            </w:pPr>
            <w:r>
              <w:rPr>
                <w:rFonts w:ascii="Arial" w:hAnsi="Arial"/>
              </w:rPr>
              <w:t xml:space="preserve">x</w:t>
            </w:r>
          </w:p>
        </w:tc>
        <w:tc>
          <w:tcPr>
            <w:tcW w:w="965" w:type="pct"/>
            <w:tcBorders>
              <w:top w:val="single" w:sz="6" w:space="0" w:color="DDDDDD"/>
              <w:left w:val="single" w:sz="6" w:space="0" w:color="DDDDDD"/>
              <w:bottom w:val="single" w:sz="6" w:space="0" w:color="DDDDDD"/>
              <w:right w:val="single" w:sz="6" w:space="0" w:color="DDDDDD"/>
            </w:tcBorders>
          </w:tcPr>
          <w:p w14:paraId="21057B9D" w14:textId="77777777" w:rsidR="00976465" w:rsidRPr="00AA16B7" w:rsidRDefault="00976465" w:rsidP="00786097">
            <w:pPr>
              <w:spacing w:after="0" w:line="240" w:lineRule="auto"/>
              <w:jc w:val="center"/>
              <w:rPr>
                <w:rFonts w:ascii="Arial" w:eastAsia="Times New Roman" w:hAnsi="Arial" w:cs="Arial"/>
                <w:lang w:eastAsia="de-DE"/>
              </w:rPr>
            </w:pPr>
          </w:p>
        </w:tc>
        <w:tc>
          <w:tcPr>
            <w:tcW w:w="654" w:type="pct"/>
            <w:tcBorders>
              <w:top w:val="single" w:sz="6" w:space="0" w:color="DDDDDD"/>
              <w:left w:val="single" w:sz="6" w:space="0" w:color="DDDDDD"/>
              <w:bottom w:val="single" w:sz="6" w:space="0" w:color="DDDDDD"/>
              <w:right w:val="single" w:sz="6" w:space="0" w:color="DDDDDD"/>
            </w:tcBorders>
          </w:tcPr>
          <w:p w14:paraId="1785A784" w14:textId="77777777" w:rsidR="00976465" w:rsidRPr="00AA16B7" w:rsidRDefault="00976465" w:rsidP="00786097">
            <w:pPr>
              <w:spacing w:after="0" w:line="240" w:lineRule="auto"/>
              <w:jc w:val="center"/>
              <w:rPr>
                <w:rFonts w:ascii="Arial" w:eastAsia="Times New Roman" w:hAnsi="Arial" w:cs="Arial"/>
                <w:lang w:eastAsia="de-DE"/>
              </w:rPr>
            </w:pPr>
          </w:p>
        </w:tc>
      </w:tr>
      <w:tr w:rsidR="00976465" w:rsidRPr="00AA16B7" w14:paraId="10B4809F" w14:textId="7D782454"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D8D8CE7" w14:textId="4FD3C058" w:rsidR="00976465" w:rsidRPr="00AA16B7" w:rsidRDefault="00976465" w:rsidP="000F6DD1">
            <w:pPr>
              <w:spacing w:after="0" w:line="240" w:lineRule="auto"/>
              <w:rPr>
                <w:rFonts w:ascii="Arial" w:eastAsia="Times New Roman" w:hAnsi="Arial" w:cs="Arial"/>
              </w:rPr>
            </w:pPr>
            <w:r>
              <w:rPr>
                <w:rFonts w:ascii="Arial" w:hAnsi="Arial"/>
              </w:rPr>
              <w:t xml:space="preserve">Ad, Soyadı</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6372DA" w14:textId="182404E3" w:rsidR="00976465" w:rsidRPr="00AA16B7" w:rsidRDefault="00976465" w:rsidP="00786097">
            <w:pPr>
              <w:spacing w:after="0" w:line="240" w:lineRule="auto"/>
              <w:jc w:val="center"/>
              <w:rPr>
                <w:rFonts w:ascii="Arial" w:eastAsia="Times New Roman" w:hAnsi="Arial" w:cs="Arial"/>
              </w:rPr>
            </w:pPr>
            <w:r>
              <w:rPr>
                <w:rFonts w:ascii="Arial" w:hAnsi="Arial"/>
              </w:rPr>
              <w:t xml:space="preserve">x</w:t>
            </w:r>
          </w:p>
        </w:tc>
        <w:tc>
          <w:tcPr>
            <w:tcW w:w="744" w:type="pct"/>
            <w:tcBorders>
              <w:top w:val="single" w:sz="6" w:space="0" w:color="DDDDDD"/>
              <w:left w:val="single" w:sz="6" w:space="0" w:color="DDDDDD"/>
              <w:bottom w:val="single" w:sz="6" w:space="0" w:color="DDDDDD"/>
              <w:right w:val="single" w:sz="6" w:space="0" w:color="DDDDDD"/>
            </w:tcBorders>
          </w:tcPr>
          <w:p w14:paraId="1439F5A2" w14:textId="2C03DD72" w:rsidR="00976465" w:rsidRPr="00AA16B7" w:rsidRDefault="00976465" w:rsidP="00786097">
            <w:pPr>
              <w:spacing w:after="0" w:line="240" w:lineRule="auto"/>
              <w:jc w:val="center"/>
              <w:rPr>
                <w:rFonts w:ascii="Arial" w:eastAsia="Times New Roman" w:hAnsi="Arial" w:cs="Arial"/>
              </w:rPr>
            </w:pPr>
            <w:r>
              <w:rPr>
                <w:rFonts w:ascii="Arial" w:hAnsi="Arial"/>
              </w:rPr>
              <w:t xml:space="preserve">x</w:t>
            </w:r>
          </w:p>
        </w:tc>
        <w:tc>
          <w:tcPr>
            <w:tcW w:w="965" w:type="pct"/>
            <w:tcBorders>
              <w:top w:val="single" w:sz="6" w:space="0" w:color="DDDDDD"/>
              <w:left w:val="single" w:sz="6" w:space="0" w:color="DDDDDD"/>
              <w:bottom w:val="single" w:sz="6" w:space="0" w:color="DDDDDD"/>
              <w:right w:val="single" w:sz="6" w:space="0" w:color="DDDDDD"/>
            </w:tcBorders>
          </w:tcPr>
          <w:p w14:paraId="19497280" w14:textId="77777777" w:rsidR="00976465" w:rsidRPr="00AA16B7" w:rsidRDefault="00976465" w:rsidP="00786097">
            <w:pPr>
              <w:spacing w:after="0" w:line="240" w:lineRule="auto"/>
              <w:jc w:val="center"/>
              <w:rPr>
                <w:rFonts w:ascii="Arial" w:eastAsia="Times New Roman" w:hAnsi="Arial" w:cs="Arial"/>
                <w:lang w:eastAsia="de-DE"/>
              </w:rPr>
            </w:pPr>
          </w:p>
        </w:tc>
        <w:tc>
          <w:tcPr>
            <w:tcW w:w="654" w:type="pct"/>
            <w:tcBorders>
              <w:top w:val="single" w:sz="6" w:space="0" w:color="DDDDDD"/>
              <w:left w:val="single" w:sz="6" w:space="0" w:color="DDDDDD"/>
              <w:bottom w:val="single" w:sz="6" w:space="0" w:color="DDDDDD"/>
              <w:right w:val="single" w:sz="6" w:space="0" w:color="DDDDDD"/>
            </w:tcBorders>
          </w:tcPr>
          <w:p w14:paraId="05169F42" w14:textId="77777777" w:rsidR="00976465" w:rsidRPr="00AA16B7" w:rsidRDefault="00976465" w:rsidP="00786097">
            <w:pPr>
              <w:spacing w:after="0" w:line="240" w:lineRule="auto"/>
              <w:jc w:val="center"/>
              <w:rPr>
                <w:rFonts w:ascii="Arial" w:eastAsia="Times New Roman" w:hAnsi="Arial" w:cs="Arial"/>
                <w:lang w:eastAsia="de-DE"/>
              </w:rPr>
            </w:pPr>
          </w:p>
        </w:tc>
      </w:tr>
      <w:tr w:rsidR="00976465" w:rsidRPr="00AA16B7" w14:paraId="36FC9B5A" w14:textId="4FE85A74"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5C7CF98" w14:textId="1E21A50C" w:rsidR="00976465" w:rsidRPr="00AA16B7" w:rsidRDefault="00976465" w:rsidP="00786097">
            <w:pPr>
              <w:spacing w:after="0" w:line="240" w:lineRule="auto"/>
              <w:rPr>
                <w:rFonts w:ascii="Arial" w:eastAsia="Times New Roman" w:hAnsi="Arial" w:cs="Arial"/>
              </w:rPr>
            </w:pPr>
            <w:r>
              <w:rPr>
                <w:rFonts w:ascii="Arial" w:hAnsi="Arial"/>
              </w:rPr>
              <w:t xml:space="preserve">E-posta adresi</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D73BDCE" w14:textId="77777777" w:rsidR="00976465" w:rsidRPr="00AA16B7" w:rsidRDefault="00976465" w:rsidP="00786097">
            <w:pPr>
              <w:spacing w:after="0" w:line="240" w:lineRule="auto"/>
              <w:jc w:val="center"/>
              <w:rPr>
                <w:rFonts w:ascii="Arial" w:eastAsia="Times New Roman" w:hAnsi="Arial" w:cs="Arial"/>
              </w:rPr>
            </w:pPr>
            <w:r>
              <w:rPr>
                <w:rFonts w:ascii="Arial" w:hAnsi="Arial"/>
              </w:rPr>
              <w:t xml:space="preserve">x</w:t>
            </w:r>
          </w:p>
        </w:tc>
        <w:tc>
          <w:tcPr>
            <w:tcW w:w="744" w:type="pct"/>
            <w:tcBorders>
              <w:top w:val="single" w:sz="6" w:space="0" w:color="DDDDDD"/>
              <w:left w:val="single" w:sz="6" w:space="0" w:color="DDDDDD"/>
              <w:bottom w:val="single" w:sz="6" w:space="0" w:color="DDDDDD"/>
              <w:right w:val="single" w:sz="6" w:space="0" w:color="DDDDDD"/>
            </w:tcBorders>
          </w:tcPr>
          <w:p w14:paraId="78899883" w14:textId="4BFB6DCA" w:rsidR="00976465" w:rsidRPr="00AA16B7" w:rsidRDefault="00976465" w:rsidP="00786097">
            <w:pPr>
              <w:spacing w:after="0" w:line="240" w:lineRule="auto"/>
              <w:jc w:val="center"/>
              <w:rPr>
                <w:rFonts w:ascii="Arial" w:eastAsia="Times New Roman" w:hAnsi="Arial" w:cs="Arial"/>
              </w:rPr>
            </w:pPr>
            <w:r>
              <w:rPr>
                <w:rFonts w:ascii="Arial" w:hAnsi="Arial"/>
              </w:rPr>
              <w:t xml:space="preserve">x</w:t>
            </w:r>
          </w:p>
        </w:tc>
        <w:tc>
          <w:tcPr>
            <w:tcW w:w="965" w:type="pct"/>
            <w:tcBorders>
              <w:top w:val="single" w:sz="6" w:space="0" w:color="DDDDDD"/>
              <w:left w:val="single" w:sz="6" w:space="0" w:color="DDDDDD"/>
              <w:bottom w:val="single" w:sz="6" w:space="0" w:color="DDDDDD"/>
              <w:right w:val="single" w:sz="6" w:space="0" w:color="DDDDDD"/>
            </w:tcBorders>
          </w:tcPr>
          <w:p w14:paraId="56939E5E" w14:textId="532DBF8A" w:rsidR="00976465" w:rsidRPr="00AA16B7" w:rsidRDefault="00976465" w:rsidP="00786097">
            <w:pPr>
              <w:spacing w:after="0" w:line="240" w:lineRule="auto"/>
              <w:jc w:val="center"/>
              <w:rPr>
                <w:rFonts w:ascii="Arial" w:eastAsia="Times New Roman" w:hAnsi="Arial" w:cs="Arial"/>
                <w:lang w:eastAsia="de-DE"/>
              </w:rPr>
            </w:pPr>
          </w:p>
        </w:tc>
        <w:tc>
          <w:tcPr>
            <w:tcW w:w="654" w:type="pct"/>
            <w:tcBorders>
              <w:top w:val="single" w:sz="6" w:space="0" w:color="DDDDDD"/>
              <w:left w:val="single" w:sz="6" w:space="0" w:color="DDDDDD"/>
              <w:bottom w:val="single" w:sz="6" w:space="0" w:color="DDDDDD"/>
              <w:right w:val="single" w:sz="6" w:space="0" w:color="DDDDDD"/>
            </w:tcBorders>
          </w:tcPr>
          <w:p w14:paraId="1FE2E5D1" w14:textId="77777777" w:rsidR="00976465" w:rsidRPr="00AA16B7" w:rsidRDefault="00976465" w:rsidP="00786097">
            <w:pPr>
              <w:spacing w:after="0" w:line="240" w:lineRule="auto"/>
              <w:jc w:val="center"/>
              <w:rPr>
                <w:rFonts w:ascii="Arial" w:eastAsia="Times New Roman" w:hAnsi="Arial" w:cs="Arial"/>
                <w:lang w:eastAsia="de-DE"/>
              </w:rPr>
            </w:pPr>
          </w:p>
        </w:tc>
      </w:tr>
      <w:tr w:rsidR="00976465" w:rsidRPr="00AA16B7" w14:paraId="4B91C4FA" w14:textId="5E9735F3"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E0ABD5" w14:textId="0BC58CDD" w:rsidR="00976465" w:rsidRPr="00AA16B7" w:rsidRDefault="00976465" w:rsidP="00786097">
            <w:pPr>
              <w:spacing w:after="0" w:line="240" w:lineRule="auto"/>
              <w:rPr>
                <w:rFonts w:ascii="Arial" w:eastAsia="Times New Roman" w:hAnsi="Arial" w:cs="Arial"/>
              </w:rPr>
            </w:pPr>
            <w:r>
              <w:rPr>
                <w:rFonts w:ascii="Arial" w:hAnsi="Arial"/>
              </w:rPr>
              <w:t xml:space="preserve">Konu</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D2CBF94" w14:textId="77777777" w:rsidR="00976465" w:rsidRPr="00AA16B7" w:rsidRDefault="00976465" w:rsidP="00786097">
            <w:pPr>
              <w:spacing w:after="0" w:line="240" w:lineRule="auto"/>
              <w:jc w:val="center"/>
              <w:rPr>
                <w:rFonts w:ascii="Arial" w:eastAsia="Times New Roman" w:hAnsi="Arial" w:cs="Arial"/>
              </w:rPr>
            </w:pPr>
            <w:r>
              <w:rPr>
                <w:rFonts w:ascii="Arial" w:hAnsi="Arial"/>
              </w:rPr>
              <w:t xml:space="preserve">x</w:t>
            </w:r>
          </w:p>
        </w:tc>
        <w:tc>
          <w:tcPr>
            <w:tcW w:w="744" w:type="pct"/>
            <w:tcBorders>
              <w:top w:val="single" w:sz="6" w:space="0" w:color="DDDDDD"/>
              <w:left w:val="single" w:sz="6" w:space="0" w:color="DDDDDD"/>
              <w:bottom w:val="single" w:sz="6" w:space="0" w:color="DDDDDD"/>
              <w:right w:val="single" w:sz="6" w:space="0" w:color="DDDDDD"/>
            </w:tcBorders>
          </w:tcPr>
          <w:p w14:paraId="6E827A0C" w14:textId="77777777" w:rsidR="00976465" w:rsidRPr="00AA16B7" w:rsidRDefault="00976465" w:rsidP="00786097">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4A05A7F6" w14:textId="77777777" w:rsidR="00976465" w:rsidRPr="00AA16B7" w:rsidRDefault="00976465" w:rsidP="00786097">
            <w:pPr>
              <w:spacing w:after="0" w:line="240" w:lineRule="auto"/>
              <w:jc w:val="center"/>
              <w:rPr>
                <w:rFonts w:ascii="Arial" w:eastAsia="Times New Roman" w:hAnsi="Arial" w:cs="Arial"/>
                <w:lang w:eastAsia="de-DE"/>
              </w:rPr>
            </w:pPr>
          </w:p>
        </w:tc>
        <w:tc>
          <w:tcPr>
            <w:tcW w:w="654" w:type="pct"/>
            <w:tcBorders>
              <w:top w:val="single" w:sz="6" w:space="0" w:color="DDDDDD"/>
              <w:left w:val="single" w:sz="6" w:space="0" w:color="DDDDDD"/>
              <w:bottom w:val="single" w:sz="6" w:space="0" w:color="DDDDDD"/>
              <w:right w:val="single" w:sz="6" w:space="0" w:color="DDDDDD"/>
            </w:tcBorders>
          </w:tcPr>
          <w:p w14:paraId="69FD9FDD" w14:textId="77777777" w:rsidR="00976465" w:rsidRPr="00AA16B7" w:rsidRDefault="00976465" w:rsidP="00786097">
            <w:pPr>
              <w:spacing w:after="0" w:line="240" w:lineRule="auto"/>
              <w:jc w:val="center"/>
              <w:rPr>
                <w:rFonts w:ascii="Arial" w:eastAsia="Times New Roman" w:hAnsi="Arial" w:cs="Arial"/>
                <w:lang w:eastAsia="de-DE"/>
              </w:rPr>
            </w:pPr>
          </w:p>
        </w:tc>
      </w:tr>
      <w:tr w:rsidR="00976465" w:rsidRPr="00AA16B7" w14:paraId="4F4632DE" w14:textId="77777777"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83F06B" w14:textId="531A60FD" w:rsidR="00976465" w:rsidRPr="00AA16B7" w:rsidRDefault="00976465" w:rsidP="00786097">
            <w:pPr>
              <w:spacing w:after="0" w:line="240" w:lineRule="auto"/>
              <w:rPr>
                <w:rFonts w:ascii="Arial" w:eastAsia="Times New Roman" w:hAnsi="Arial" w:cs="Arial"/>
              </w:rPr>
            </w:pPr>
            <w:r>
              <w:rPr>
                <w:rFonts w:ascii="Arial" w:hAnsi="Arial"/>
              </w:rPr>
              <w:t xml:space="preserve">Unvan (isteğe bağlı giriş)</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AAB059A" w14:textId="3607AACB" w:rsidR="00976465" w:rsidRPr="00AA16B7" w:rsidRDefault="00976465" w:rsidP="00786097">
            <w:pPr>
              <w:spacing w:after="0" w:line="240" w:lineRule="auto"/>
              <w:jc w:val="center"/>
              <w:rPr>
                <w:rFonts w:ascii="Arial" w:eastAsia="Times New Roman" w:hAnsi="Arial" w:cs="Arial"/>
              </w:rPr>
            </w:pPr>
            <w:r>
              <w:rPr>
                <w:rFonts w:ascii="Arial" w:hAnsi="Arial"/>
              </w:rPr>
              <w:t xml:space="preserve">x</w:t>
            </w:r>
          </w:p>
        </w:tc>
        <w:tc>
          <w:tcPr>
            <w:tcW w:w="744" w:type="pct"/>
            <w:tcBorders>
              <w:top w:val="single" w:sz="6" w:space="0" w:color="DDDDDD"/>
              <w:left w:val="single" w:sz="6" w:space="0" w:color="DDDDDD"/>
              <w:bottom w:val="single" w:sz="6" w:space="0" w:color="DDDDDD"/>
              <w:right w:val="single" w:sz="6" w:space="0" w:color="DDDDDD"/>
            </w:tcBorders>
          </w:tcPr>
          <w:p w14:paraId="5E02986B" w14:textId="77777777" w:rsidR="00976465" w:rsidRPr="00AA16B7" w:rsidRDefault="00976465" w:rsidP="00786097">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64F9F5AB" w14:textId="77777777" w:rsidR="00976465" w:rsidRPr="00AA16B7" w:rsidRDefault="00976465" w:rsidP="00786097">
            <w:pPr>
              <w:spacing w:after="0" w:line="240" w:lineRule="auto"/>
              <w:jc w:val="center"/>
              <w:rPr>
                <w:rFonts w:ascii="Arial" w:eastAsia="Times New Roman" w:hAnsi="Arial" w:cs="Arial"/>
                <w:lang w:eastAsia="de-DE"/>
              </w:rPr>
            </w:pPr>
          </w:p>
        </w:tc>
        <w:tc>
          <w:tcPr>
            <w:tcW w:w="654" w:type="pct"/>
            <w:tcBorders>
              <w:top w:val="single" w:sz="6" w:space="0" w:color="DDDDDD"/>
              <w:left w:val="single" w:sz="6" w:space="0" w:color="DDDDDD"/>
              <w:bottom w:val="single" w:sz="6" w:space="0" w:color="DDDDDD"/>
              <w:right w:val="single" w:sz="6" w:space="0" w:color="DDDDDD"/>
            </w:tcBorders>
          </w:tcPr>
          <w:p w14:paraId="645295B5" w14:textId="77777777" w:rsidR="00976465" w:rsidRPr="00AA16B7" w:rsidRDefault="00976465" w:rsidP="00786097">
            <w:pPr>
              <w:spacing w:after="0" w:line="240" w:lineRule="auto"/>
              <w:jc w:val="center"/>
              <w:rPr>
                <w:rFonts w:ascii="Arial" w:eastAsia="Times New Roman" w:hAnsi="Arial" w:cs="Arial"/>
                <w:lang w:eastAsia="de-DE"/>
              </w:rPr>
            </w:pPr>
          </w:p>
        </w:tc>
      </w:tr>
      <w:tr w:rsidR="00976465" w:rsidRPr="00AA16B7" w14:paraId="28D909CE" w14:textId="41EAD367"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23E8F9A" w14:textId="34B9A30C" w:rsidR="00976465" w:rsidRPr="00AA16B7" w:rsidRDefault="00976465" w:rsidP="00786097">
            <w:pPr>
              <w:spacing w:after="0" w:line="240" w:lineRule="auto"/>
              <w:rPr>
                <w:rFonts w:ascii="Arial" w:eastAsia="Times New Roman" w:hAnsi="Arial" w:cs="Arial"/>
              </w:rPr>
            </w:pPr>
            <w:r>
              <w:rPr>
                <w:rFonts w:ascii="Arial" w:hAnsi="Arial"/>
              </w:rPr>
              <w:t xml:space="preserve">Mesaj</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17C630" w14:textId="77777777" w:rsidR="00976465" w:rsidRPr="00AA16B7" w:rsidRDefault="00976465" w:rsidP="00786097">
            <w:pPr>
              <w:spacing w:after="0" w:line="240" w:lineRule="auto"/>
              <w:jc w:val="center"/>
              <w:rPr>
                <w:rFonts w:ascii="Arial" w:eastAsia="Times New Roman" w:hAnsi="Arial" w:cs="Arial"/>
              </w:rPr>
            </w:pPr>
            <w:r>
              <w:rPr>
                <w:rFonts w:ascii="Arial" w:hAnsi="Arial"/>
              </w:rPr>
              <w:t xml:space="preserve">x</w:t>
            </w:r>
          </w:p>
        </w:tc>
        <w:tc>
          <w:tcPr>
            <w:tcW w:w="744" w:type="pct"/>
            <w:tcBorders>
              <w:top w:val="single" w:sz="6" w:space="0" w:color="DDDDDD"/>
              <w:left w:val="single" w:sz="6" w:space="0" w:color="DDDDDD"/>
              <w:bottom w:val="single" w:sz="6" w:space="0" w:color="DDDDDD"/>
              <w:right w:val="single" w:sz="6" w:space="0" w:color="DDDDDD"/>
            </w:tcBorders>
          </w:tcPr>
          <w:p w14:paraId="3C6E98C1" w14:textId="77777777" w:rsidR="00976465" w:rsidRPr="00AA16B7" w:rsidRDefault="00976465" w:rsidP="00786097">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4398BF71" w14:textId="77777777" w:rsidR="00976465" w:rsidRPr="00AA16B7" w:rsidRDefault="00976465" w:rsidP="00786097">
            <w:pPr>
              <w:spacing w:after="0" w:line="240" w:lineRule="auto"/>
              <w:jc w:val="center"/>
              <w:rPr>
                <w:rFonts w:ascii="Arial" w:eastAsia="Times New Roman" w:hAnsi="Arial" w:cs="Arial"/>
                <w:lang w:eastAsia="de-DE"/>
              </w:rPr>
            </w:pPr>
          </w:p>
        </w:tc>
        <w:tc>
          <w:tcPr>
            <w:tcW w:w="654" w:type="pct"/>
            <w:tcBorders>
              <w:top w:val="single" w:sz="6" w:space="0" w:color="DDDDDD"/>
              <w:left w:val="single" w:sz="6" w:space="0" w:color="DDDDDD"/>
              <w:bottom w:val="single" w:sz="6" w:space="0" w:color="DDDDDD"/>
              <w:right w:val="single" w:sz="6" w:space="0" w:color="DDDDDD"/>
            </w:tcBorders>
          </w:tcPr>
          <w:p w14:paraId="68BCE265" w14:textId="77777777" w:rsidR="00976465" w:rsidRPr="00AA16B7" w:rsidRDefault="00976465" w:rsidP="00786097">
            <w:pPr>
              <w:spacing w:after="0" w:line="240" w:lineRule="auto"/>
              <w:jc w:val="center"/>
              <w:rPr>
                <w:rFonts w:ascii="Arial" w:eastAsia="Times New Roman" w:hAnsi="Arial" w:cs="Arial"/>
                <w:lang w:eastAsia="de-DE"/>
              </w:rPr>
            </w:pPr>
          </w:p>
        </w:tc>
      </w:tr>
      <w:tr w:rsidR="00976465" w:rsidRPr="00AA16B7" w14:paraId="2B3E1157" w14:textId="77777777"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D0E1DDB" w14:textId="012215FC" w:rsidR="00976465" w:rsidRPr="00AA16B7" w:rsidRDefault="00976465" w:rsidP="00786097">
            <w:pPr>
              <w:spacing w:after="0" w:line="240" w:lineRule="auto"/>
              <w:rPr>
                <w:rFonts w:ascii="Arial" w:eastAsia="Times New Roman" w:hAnsi="Arial" w:cs="Arial"/>
              </w:rPr>
            </w:pPr>
            <w:r>
              <w:rPr>
                <w:rFonts w:ascii="Arial" w:hAnsi="Arial"/>
              </w:rPr>
              <w:t xml:space="preserve">Ülke (isteğe bağlı giriş)</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19C3719" w14:textId="3D40FC76" w:rsidR="00976465" w:rsidRPr="00AA16B7" w:rsidRDefault="00976465" w:rsidP="00786097">
            <w:pPr>
              <w:spacing w:after="0" w:line="240" w:lineRule="auto"/>
              <w:jc w:val="center"/>
              <w:rPr>
                <w:rFonts w:ascii="Arial" w:eastAsia="Times New Roman" w:hAnsi="Arial" w:cs="Arial"/>
              </w:rPr>
            </w:pPr>
            <w:r>
              <w:rPr>
                <w:rFonts w:ascii="Arial" w:hAnsi="Arial"/>
              </w:rPr>
              <w:t xml:space="preserve">x</w:t>
            </w:r>
          </w:p>
        </w:tc>
        <w:tc>
          <w:tcPr>
            <w:tcW w:w="744" w:type="pct"/>
            <w:tcBorders>
              <w:top w:val="single" w:sz="6" w:space="0" w:color="DDDDDD"/>
              <w:left w:val="single" w:sz="6" w:space="0" w:color="DDDDDD"/>
              <w:bottom w:val="single" w:sz="6" w:space="0" w:color="DDDDDD"/>
              <w:right w:val="single" w:sz="6" w:space="0" w:color="DDDDDD"/>
            </w:tcBorders>
          </w:tcPr>
          <w:p w14:paraId="60FA7A12" w14:textId="77777777" w:rsidR="00976465" w:rsidRPr="00AA16B7" w:rsidRDefault="00976465" w:rsidP="00786097">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55F7445B" w14:textId="77777777" w:rsidR="00976465" w:rsidRPr="00AA16B7" w:rsidRDefault="00976465" w:rsidP="00786097">
            <w:pPr>
              <w:spacing w:after="0" w:line="240" w:lineRule="auto"/>
              <w:jc w:val="center"/>
              <w:rPr>
                <w:rFonts w:ascii="Arial" w:eastAsia="Times New Roman" w:hAnsi="Arial" w:cs="Arial"/>
                <w:lang w:eastAsia="de-DE"/>
              </w:rPr>
            </w:pPr>
          </w:p>
        </w:tc>
        <w:tc>
          <w:tcPr>
            <w:tcW w:w="654" w:type="pct"/>
            <w:tcBorders>
              <w:top w:val="single" w:sz="6" w:space="0" w:color="DDDDDD"/>
              <w:left w:val="single" w:sz="6" w:space="0" w:color="DDDDDD"/>
              <w:bottom w:val="single" w:sz="6" w:space="0" w:color="DDDDDD"/>
              <w:right w:val="single" w:sz="6" w:space="0" w:color="DDDDDD"/>
            </w:tcBorders>
          </w:tcPr>
          <w:p w14:paraId="0A063579" w14:textId="77777777" w:rsidR="00976465" w:rsidRPr="00AA16B7" w:rsidRDefault="00976465" w:rsidP="00786097">
            <w:pPr>
              <w:spacing w:after="0" w:line="240" w:lineRule="auto"/>
              <w:jc w:val="center"/>
              <w:rPr>
                <w:rFonts w:ascii="Arial" w:eastAsia="Times New Roman" w:hAnsi="Arial" w:cs="Arial"/>
                <w:lang w:eastAsia="de-DE"/>
              </w:rPr>
            </w:pPr>
          </w:p>
        </w:tc>
      </w:tr>
      <w:tr w:rsidR="00976465" w:rsidRPr="00AA16B7" w14:paraId="02B04775" w14:textId="0C763428"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D63A01" w14:textId="55BEF174" w:rsidR="00976465" w:rsidRPr="00AA16B7" w:rsidRDefault="00976465" w:rsidP="00786097">
            <w:pPr>
              <w:spacing w:after="0" w:line="240" w:lineRule="auto"/>
              <w:rPr>
                <w:rFonts w:ascii="Arial" w:eastAsia="Times New Roman" w:hAnsi="Arial" w:cs="Arial"/>
              </w:rPr>
            </w:pPr>
            <w:r>
              <w:rPr>
                <w:rFonts w:ascii="Arial" w:hAnsi="Arial"/>
              </w:rPr>
              <w:t xml:space="preserve">Şehir</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7C0F96" w14:textId="77777777" w:rsidR="00976465" w:rsidRPr="00AA16B7" w:rsidRDefault="00976465" w:rsidP="00786097">
            <w:pPr>
              <w:spacing w:after="0" w:line="240" w:lineRule="auto"/>
              <w:jc w:val="center"/>
              <w:rPr>
                <w:rFonts w:ascii="Arial" w:eastAsia="Times New Roman" w:hAnsi="Arial" w:cs="Arial"/>
                <w:lang w:eastAsia="de-DE"/>
              </w:rPr>
            </w:pPr>
          </w:p>
        </w:tc>
        <w:tc>
          <w:tcPr>
            <w:tcW w:w="744" w:type="pct"/>
            <w:tcBorders>
              <w:top w:val="single" w:sz="6" w:space="0" w:color="DDDDDD"/>
              <w:left w:val="single" w:sz="6" w:space="0" w:color="DDDDDD"/>
              <w:bottom w:val="single" w:sz="6" w:space="0" w:color="DDDDDD"/>
              <w:right w:val="single" w:sz="6" w:space="0" w:color="DDDDDD"/>
            </w:tcBorders>
          </w:tcPr>
          <w:p w14:paraId="4D9BE542" w14:textId="77777777" w:rsidR="00976465" w:rsidRPr="00AA16B7" w:rsidRDefault="00976465" w:rsidP="00786097">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584994B3" w14:textId="77777777" w:rsidR="00976465" w:rsidRPr="00AA16B7" w:rsidRDefault="00976465" w:rsidP="00786097">
            <w:pPr>
              <w:spacing w:after="0" w:line="240" w:lineRule="auto"/>
              <w:jc w:val="center"/>
              <w:rPr>
                <w:rFonts w:ascii="Arial" w:eastAsia="Times New Roman" w:hAnsi="Arial" w:cs="Arial"/>
                <w:lang w:eastAsia="de-DE"/>
              </w:rPr>
            </w:pPr>
          </w:p>
        </w:tc>
        <w:tc>
          <w:tcPr>
            <w:tcW w:w="654" w:type="pct"/>
            <w:tcBorders>
              <w:top w:val="single" w:sz="6" w:space="0" w:color="DDDDDD"/>
              <w:left w:val="single" w:sz="6" w:space="0" w:color="DDDDDD"/>
              <w:bottom w:val="single" w:sz="6" w:space="0" w:color="DDDDDD"/>
              <w:right w:val="single" w:sz="6" w:space="0" w:color="DDDDDD"/>
            </w:tcBorders>
          </w:tcPr>
          <w:p w14:paraId="2DBB9AF4" w14:textId="77777777" w:rsidR="00976465" w:rsidRPr="00AA16B7" w:rsidRDefault="00976465" w:rsidP="00786097">
            <w:pPr>
              <w:spacing w:after="0" w:line="240" w:lineRule="auto"/>
              <w:jc w:val="center"/>
              <w:rPr>
                <w:rFonts w:ascii="Arial" w:eastAsia="Times New Roman" w:hAnsi="Arial" w:cs="Arial"/>
                <w:lang w:eastAsia="de-DE"/>
              </w:rPr>
            </w:pPr>
          </w:p>
        </w:tc>
      </w:tr>
      <w:tr w:rsidR="00976465" w:rsidRPr="00AA16B7" w14:paraId="188F851D" w14:textId="113453DE"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660BB9C" w14:textId="0F239031" w:rsidR="00976465" w:rsidRPr="00AA16B7" w:rsidRDefault="00976465" w:rsidP="00786097">
            <w:pPr>
              <w:spacing w:after="0" w:line="240" w:lineRule="auto"/>
              <w:rPr>
                <w:rFonts w:ascii="Arial" w:eastAsia="Times New Roman" w:hAnsi="Arial" w:cs="Arial"/>
              </w:rPr>
            </w:pPr>
            <w:r>
              <w:rPr>
                <w:rFonts w:ascii="Arial" w:hAnsi="Arial"/>
              </w:rPr>
              <w:t xml:space="preserve">Adres</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80A1295" w14:textId="13016A0A" w:rsidR="00976465" w:rsidRPr="00AA16B7" w:rsidRDefault="00976465" w:rsidP="00786097">
            <w:pPr>
              <w:spacing w:after="0" w:line="240" w:lineRule="auto"/>
              <w:jc w:val="center"/>
              <w:rPr>
                <w:rFonts w:ascii="Arial" w:eastAsia="Times New Roman" w:hAnsi="Arial" w:cs="Arial"/>
                <w:lang w:eastAsia="de-DE"/>
              </w:rPr>
            </w:pPr>
          </w:p>
        </w:tc>
        <w:tc>
          <w:tcPr>
            <w:tcW w:w="744" w:type="pct"/>
            <w:tcBorders>
              <w:top w:val="single" w:sz="6" w:space="0" w:color="DDDDDD"/>
              <w:left w:val="single" w:sz="6" w:space="0" w:color="DDDDDD"/>
              <w:bottom w:val="single" w:sz="6" w:space="0" w:color="DDDDDD"/>
              <w:right w:val="single" w:sz="6" w:space="0" w:color="DDDDDD"/>
            </w:tcBorders>
          </w:tcPr>
          <w:p w14:paraId="37393F7A" w14:textId="611EA43C" w:rsidR="00976465" w:rsidRPr="00AA16B7" w:rsidRDefault="00976465" w:rsidP="00786097">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6C5F63DC" w14:textId="77777777" w:rsidR="00976465" w:rsidRPr="00AA16B7" w:rsidRDefault="00976465" w:rsidP="00786097">
            <w:pPr>
              <w:spacing w:after="0" w:line="240" w:lineRule="auto"/>
              <w:jc w:val="center"/>
              <w:rPr>
                <w:rFonts w:ascii="Arial" w:eastAsia="Times New Roman" w:hAnsi="Arial" w:cs="Arial"/>
                <w:lang w:eastAsia="de-DE"/>
              </w:rPr>
            </w:pPr>
          </w:p>
        </w:tc>
        <w:tc>
          <w:tcPr>
            <w:tcW w:w="654" w:type="pct"/>
            <w:tcBorders>
              <w:top w:val="single" w:sz="6" w:space="0" w:color="DDDDDD"/>
              <w:left w:val="single" w:sz="6" w:space="0" w:color="DDDDDD"/>
              <w:bottom w:val="single" w:sz="6" w:space="0" w:color="DDDDDD"/>
              <w:right w:val="single" w:sz="6" w:space="0" w:color="DDDDDD"/>
            </w:tcBorders>
          </w:tcPr>
          <w:p w14:paraId="1F821B3B" w14:textId="77777777" w:rsidR="00976465" w:rsidRPr="00AA16B7" w:rsidRDefault="00976465" w:rsidP="00786097">
            <w:pPr>
              <w:spacing w:after="0" w:line="240" w:lineRule="auto"/>
              <w:jc w:val="center"/>
              <w:rPr>
                <w:rFonts w:ascii="Arial" w:eastAsia="Times New Roman" w:hAnsi="Arial" w:cs="Arial"/>
                <w:lang w:eastAsia="de-DE"/>
              </w:rPr>
            </w:pPr>
          </w:p>
        </w:tc>
      </w:tr>
      <w:tr w:rsidR="00976465" w:rsidRPr="00AA16B7" w14:paraId="4E1F2AE7" w14:textId="5D5B6705"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27620F" w14:textId="7E7CED20" w:rsidR="00976465" w:rsidRPr="00AA16B7" w:rsidRDefault="00976465" w:rsidP="00786097">
            <w:pPr>
              <w:spacing w:after="0" w:line="240" w:lineRule="auto"/>
              <w:rPr>
                <w:rFonts w:ascii="Arial" w:eastAsia="Times New Roman" w:hAnsi="Arial" w:cs="Arial"/>
              </w:rPr>
            </w:pPr>
            <w:r>
              <w:rPr>
                <w:rFonts w:ascii="Arial" w:hAnsi="Arial"/>
              </w:rPr>
              <w:t xml:space="preserve">Posta kodu</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E996F8" w14:textId="77777777" w:rsidR="00976465" w:rsidRPr="00AA16B7" w:rsidRDefault="00976465" w:rsidP="00786097">
            <w:pPr>
              <w:spacing w:after="0" w:line="240" w:lineRule="auto"/>
              <w:jc w:val="center"/>
              <w:rPr>
                <w:rFonts w:ascii="Arial" w:eastAsia="Times New Roman" w:hAnsi="Arial" w:cs="Arial"/>
                <w:lang w:eastAsia="de-DE"/>
              </w:rPr>
            </w:pPr>
          </w:p>
        </w:tc>
        <w:tc>
          <w:tcPr>
            <w:tcW w:w="744" w:type="pct"/>
            <w:tcBorders>
              <w:top w:val="single" w:sz="6" w:space="0" w:color="DDDDDD"/>
              <w:left w:val="single" w:sz="6" w:space="0" w:color="DDDDDD"/>
              <w:bottom w:val="single" w:sz="6" w:space="0" w:color="DDDDDD"/>
              <w:right w:val="single" w:sz="6" w:space="0" w:color="DDDDDD"/>
            </w:tcBorders>
          </w:tcPr>
          <w:p w14:paraId="30CD76A4" w14:textId="77777777" w:rsidR="00976465" w:rsidRPr="00AA16B7" w:rsidRDefault="00976465" w:rsidP="00786097">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2D42D3CA" w14:textId="77777777" w:rsidR="00976465" w:rsidRPr="00AA16B7" w:rsidRDefault="00976465" w:rsidP="00786097">
            <w:pPr>
              <w:spacing w:after="0" w:line="240" w:lineRule="auto"/>
              <w:jc w:val="center"/>
              <w:rPr>
                <w:rFonts w:ascii="Arial" w:eastAsia="Times New Roman" w:hAnsi="Arial" w:cs="Arial"/>
                <w:lang w:eastAsia="de-DE"/>
              </w:rPr>
            </w:pPr>
          </w:p>
        </w:tc>
        <w:tc>
          <w:tcPr>
            <w:tcW w:w="654" w:type="pct"/>
            <w:tcBorders>
              <w:top w:val="single" w:sz="6" w:space="0" w:color="DDDDDD"/>
              <w:left w:val="single" w:sz="6" w:space="0" w:color="DDDDDD"/>
              <w:bottom w:val="single" w:sz="6" w:space="0" w:color="DDDDDD"/>
              <w:right w:val="single" w:sz="6" w:space="0" w:color="DDDDDD"/>
            </w:tcBorders>
          </w:tcPr>
          <w:p w14:paraId="168C1AB0" w14:textId="77777777" w:rsidR="00976465" w:rsidRPr="00AA16B7" w:rsidRDefault="00976465" w:rsidP="00786097">
            <w:pPr>
              <w:spacing w:after="0" w:line="240" w:lineRule="auto"/>
              <w:jc w:val="center"/>
              <w:rPr>
                <w:rFonts w:ascii="Arial" w:eastAsia="Times New Roman" w:hAnsi="Arial" w:cs="Arial"/>
                <w:lang w:eastAsia="de-DE"/>
              </w:rPr>
            </w:pPr>
          </w:p>
        </w:tc>
      </w:tr>
      <w:tr w:rsidR="00976465" w:rsidRPr="00AA16B7" w14:paraId="3D842115" w14:textId="77777777"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FFD7C6" w14:textId="10F5F727" w:rsidR="00976465" w:rsidRPr="00AA16B7" w:rsidRDefault="00976465" w:rsidP="00D10B6F">
            <w:pPr>
              <w:spacing w:after="0" w:line="240" w:lineRule="auto"/>
              <w:rPr>
                <w:rFonts w:ascii="Arial" w:eastAsia="Times New Roman" w:hAnsi="Arial" w:cs="Arial"/>
              </w:rPr>
            </w:pPr>
            <w:r>
              <w:rPr>
                <w:rFonts w:ascii="Arial" w:hAnsi="Arial"/>
              </w:rPr>
              <w:t xml:space="preserve">IP adresi</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058771" w14:textId="77777777" w:rsidR="00976465" w:rsidRPr="00AA16B7" w:rsidRDefault="00976465" w:rsidP="00D10B6F">
            <w:pPr>
              <w:spacing w:after="0" w:line="240" w:lineRule="auto"/>
              <w:jc w:val="center"/>
              <w:rPr>
                <w:rFonts w:ascii="Arial" w:eastAsia="Times New Roman" w:hAnsi="Arial" w:cs="Arial"/>
                <w:lang w:eastAsia="de-DE"/>
              </w:rPr>
            </w:pPr>
          </w:p>
        </w:tc>
        <w:tc>
          <w:tcPr>
            <w:tcW w:w="744" w:type="pct"/>
            <w:tcBorders>
              <w:top w:val="single" w:sz="6" w:space="0" w:color="DDDDDD"/>
              <w:left w:val="single" w:sz="6" w:space="0" w:color="DDDDDD"/>
              <w:bottom w:val="single" w:sz="6" w:space="0" w:color="DDDDDD"/>
              <w:right w:val="single" w:sz="6" w:space="0" w:color="DDDDDD"/>
            </w:tcBorders>
          </w:tcPr>
          <w:p w14:paraId="6429E2F3" w14:textId="77777777" w:rsidR="00976465" w:rsidRPr="00AA16B7" w:rsidRDefault="00976465" w:rsidP="00D10B6F">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7C8062E9" w14:textId="3ED2F556" w:rsidR="00976465" w:rsidRPr="00AA16B7" w:rsidRDefault="00976465" w:rsidP="00D10B6F">
            <w:pPr>
              <w:spacing w:after="0" w:line="240" w:lineRule="auto"/>
              <w:jc w:val="center"/>
              <w:rPr>
                <w:rFonts w:ascii="Arial" w:eastAsia="Times New Roman" w:hAnsi="Arial" w:cs="Arial"/>
              </w:rPr>
            </w:pPr>
            <w:r>
              <w:rPr>
                <w:rFonts w:ascii="Arial" w:hAnsi="Arial"/>
              </w:rPr>
              <w:t xml:space="preserve">x</w:t>
            </w:r>
          </w:p>
        </w:tc>
        <w:tc>
          <w:tcPr>
            <w:tcW w:w="654" w:type="pct"/>
            <w:tcBorders>
              <w:top w:val="single" w:sz="6" w:space="0" w:color="DDDDDD"/>
              <w:left w:val="single" w:sz="6" w:space="0" w:color="DDDDDD"/>
              <w:bottom w:val="single" w:sz="6" w:space="0" w:color="DDDDDD"/>
              <w:right w:val="single" w:sz="6" w:space="0" w:color="DDDDDD"/>
            </w:tcBorders>
          </w:tcPr>
          <w:p w14:paraId="645F77CF" w14:textId="3E1AB59D" w:rsidR="00976465" w:rsidRPr="00AA16B7" w:rsidRDefault="00976465" w:rsidP="00D10B6F">
            <w:pPr>
              <w:spacing w:after="0" w:line="240" w:lineRule="auto"/>
              <w:jc w:val="center"/>
              <w:rPr>
                <w:rFonts w:ascii="Arial" w:eastAsia="Times New Roman" w:hAnsi="Arial" w:cs="Arial"/>
              </w:rPr>
            </w:pPr>
            <w:r>
              <w:rPr>
                <w:rFonts w:ascii="Arial" w:hAnsi="Arial"/>
              </w:rPr>
              <w:t xml:space="preserve">x</w:t>
            </w:r>
          </w:p>
        </w:tc>
      </w:tr>
      <w:tr w:rsidR="00976465" w:rsidRPr="00AA16B7" w14:paraId="0EE4DB77" w14:textId="77777777"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8473B6" w14:textId="445E855A" w:rsidR="00976465" w:rsidRPr="00AA16B7" w:rsidRDefault="00976465" w:rsidP="00D10B6F">
            <w:pPr>
              <w:spacing w:after="0" w:line="240" w:lineRule="auto"/>
              <w:rPr>
                <w:rFonts w:ascii="Arial" w:eastAsia="Times New Roman" w:hAnsi="Arial" w:cs="Arial"/>
              </w:rPr>
            </w:pPr>
            <w:r>
              <w:rPr>
                <w:rFonts w:ascii="Arial" w:hAnsi="Arial"/>
              </w:rPr>
              <w:t xml:space="preserve">Erişim saati</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57C982" w14:textId="77777777" w:rsidR="00976465" w:rsidRPr="00AA16B7" w:rsidRDefault="00976465" w:rsidP="00D10B6F">
            <w:pPr>
              <w:spacing w:after="0" w:line="240" w:lineRule="auto"/>
              <w:jc w:val="center"/>
              <w:rPr>
                <w:rFonts w:ascii="Arial" w:eastAsia="Times New Roman" w:hAnsi="Arial" w:cs="Arial"/>
                <w:lang w:eastAsia="de-DE"/>
              </w:rPr>
            </w:pPr>
          </w:p>
        </w:tc>
        <w:tc>
          <w:tcPr>
            <w:tcW w:w="744" w:type="pct"/>
            <w:tcBorders>
              <w:top w:val="single" w:sz="6" w:space="0" w:color="DDDDDD"/>
              <w:left w:val="single" w:sz="6" w:space="0" w:color="DDDDDD"/>
              <w:bottom w:val="single" w:sz="6" w:space="0" w:color="DDDDDD"/>
              <w:right w:val="single" w:sz="6" w:space="0" w:color="DDDDDD"/>
            </w:tcBorders>
          </w:tcPr>
          <w:p w14:paraId="0ADA6981" w14:textId="77777777" w:rsidR="00976465" w:rsidRPr="00AA16B7" w:rsidRDefault="00976465" w:rsidP="00D10B6F">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541C06B2" w14:textId="0FCF4E12" w:rsidR="00976465" w:rsidRPr="00AA16B7" w:rsidRDefault="00976465" w:rsidP="00D10B6F">
            <w:pPr>
              <w:spacing w:after="0" w:line="240" w:lineRule="auto"/>
              <w:jc w:val="center"/>
              <w:rPr>
                <w:rFonts w:ascii="Arial" w:eastAsia="Times New Roman" w:hAnsi="Arial" w:cs="Arial"/>
              </w:rPr>
            </w:pPr>
            <w:r>
              <w:rPr>
                <w:rFonts w:ascii="Arial" w:hAnsi="Arial"/>
              </w:rPr>
              <w:t xml:space="preserve">x</w:t>
            </w:r>
          </w:p>
        </w:tc>
        <w:tc>
          <w:tcPr>
            <w:tcW w:w="654" w:type="pct"/>
            <w:tcBorders>
              <w:top w:val="single" w:sz="6" w:space="0" w:color="DDDDDD"/>
              <w:left w:val="single" w:sz="6" w:space="0" w:color="DDDDDD"/>
              <w:bottom w:val="single" w:sz="6" w:space="0" w:color="DDDDDD"/>
              <w:right w:val="single" w:sz="6" w:space="0" w:color="DDDDDD"/>
            </w:tcBorders>
          </w:tcPr>
          <w:p w14:paraId="5239CFC7" w14:textId="792EB47E" w:rsidR="00976465" w:rsidRPr="00AA16B7" w:rsidRDefault="00976465" w:rsidP="00D10B6F">
            <w:pPr>
              <w:spacing w:after="0" w:line="240" w:lineRule="auto"/>
              <w:jc w:val="center"/>
              <w:rPr>
                <w:rFonts w:ascii="Arial" w:eastAsia="Times New Roman" w:hAnsi="Arial" w:cs="Arial"/>
              </w:rPr>
            </w:pPr>
            <w:r>
              <w:rPr>
                <w:rFonts w:ascii="Arial" w:hAnsi="Arial"/>
              </w:rPr>
              <w:t xml:space="preserve">x</w:t>
            </w:r>
          </w:p>
        </w:tc>
      </w:tr>
      <w:tr w:rsidR="00976465" w:rsidRPr="00AA16B7" w14:paraId="5A9FA30F" w14:textId="77777777"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891DFF6" w14:textId="4B6B2946" w:rsidR="00976465" w:rsidRPr="00AA16B7" w:rsidRDefault="00976465" w:rsidP="00D10B6F">
            <w:pPr>
              <w:spacing w:after="0" w:line="240" w:lineRule="auto"/>
              <w:rPr>
                <w:rFonts w:ascii="Arial" w:eastAsia="Times New Roman" w:hAnsi="Arial" w:cs="Arial"/>
              </w:rPr>
            </w:pPr>
            <w:r>
              <w:rPr>
                <w:rFonts w:ascii="Arial" w:hAnsi="Arial"/>
              </w:rPr>
              <w:t xml:space="preserve">Kullanılan işletim sistemi</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49CCB6" w14:textId="77777777" w:rsidR="00976465" w:rsidRPr="00AA16B7" w:rsidRDefault="00976465" w:rsidP="00D10B6F">
            <w:pPr>
              <w:spacing w:after="0" w:line="240" w:lineRule="auto"/>
              <w:jc w:val="center"/>
              <w:rPr>
                <w:rFonts w:ascii="Arial" w:eastAsia="Times New Roman" w:hAnsi="Arial" w:cs="Arial"/>
                <w:lang w:eastAsia="de-DE"/>
              </w:rPr>
            </w:pPr>
          </w:p>
        </w:tc>
        <w:tc>
          <w:tcPr>
            <w:tcW w:w="744" w:type="pct"/>
            <w:tcBorders>
              <w:top w:val="single" w:sz="6" w:space="0" w:color="DDDDDD"/>
              <w:left w:val="single" w:sz="6" w:space="0" w:color="DDDDDD"/>
              <w:bottom w:val="single" w:sz="6" w:space="0" w:color="DDDDDD"/>
              <w:right w:val="single" w:sz="6" w:space="0" w:color="DDDDDD"/>
            </w:tcBorders>
          </w:tcPr>
          <w:p w14:paraId="7D3F54FB" w14:textId="77777777" w:rsidR="00976465" w:rsidRPr="00AA16B7" w:rsidRDefault="00976465" w:rsidP="00D10B6F">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406A88AA" w14:textId="535466B7" w:rsidR="00976465" w:rsidRPr="00AA16B7" w:rsidRDefault="00976465" w:rsidP="00D10B6F">
            <w:pPr>
              <w:spacing w:after="0" w:line="240" w:lineRule="auto"/>
              <w:jc w:val="center"/>
              <w:rPr>
                <w:rFonts w:ascii="Arial" w:eastAsia="Times New Roman" w:hAnsi="Arial" w:cs="Arial"/>
              </w:rPr>
            </w:pPr>
            <w:r>
              <w:rPr>
                <w:rFonts w:ascii="Arial" w:hAnsi="Arial"/>
              </w:rPr>
              <w:t xml:space="preserve">x</w:t>
            </w:r>
          </w:p>
        </w:tc>
        <w:tc>
          <w:tcPr>
            <w:tcW w:w="654" w:type="pct"/>
            <w:tcBorders>
              <w:top w:val="single" w:sz="6" w:space="0" w:color="DDDDDD"/>
              <w:left w:val="single" w:sz="6" w:space="0" w:color="DDDDDD"/>
              <w:bottom w:val="single" w:sz="6" w:space="0" w:color="DDDDDD"/>
              <w:right w:val="single" w:sz="6" w:space="0" w:color="DDDDDD"/>
            </w:tcBorders>
          </w:tcPr>
          <w:p w14:paraId="5209BCDF" w14:textId="493AC4C3" w:rsidR="00976465" w:rsidRPr="00AA16B7" w:rsidRDefault="00976465" w:rsidP="00D10B6F">
            <w:pPr>
              <w:spacing w:after="0" w:line="240" w:lineRule="auto"/>
              <w:jc w:val="center"/>
              <w:rPr>
                <w:rFonts w:ascii="Arial" w:eastAsia="Times New Roman" w:hAnsi="Arial" w:cs="Arial"/>
              </w:rPr>
            </w:pPr>
            <w:r>
              <w:rPr>
                <w:rFonts w:ascii="Arial" w:hAnsi="Arial"/>
              </w:rPr>
              <w:t xml:space="preserve">x</w:t>
            </w:r>
          </w:p>
        </w:tc>
      </w:tr>
      <w:tr w:rsidR="00976465" w:rsidRPr="00AA16B7" w14:paraId="391CDA44" w14:textId="77777777"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F54B5CB" w14:textId="691B31DA" w:rsidR="00976465" w:rsidRPr="00AA16B7" w:rsidRDefault="00976465" w:rsidP="00D10B6F">
            <w:pPr>
              <w:spacing w:after="0" w:line="240" w:lineRule="auto"/>
              <w:rPr>
                <w:rFonts w:ascii="Arial" w:eastAsia="Times New Roman" w:hAnsi="Arial" w:cs="Arial"/>
              </w:rPr>
            </w:pPr>
            <w:r>
              <w:rPr>
                <w:rFonts w:ascii="Arial" w:hAnsi="Arial"/>
              </w:rPr>
              <w:t xml:space="preserve">Ekran boyutu, çözünürlüğü</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FCEDCA1" w14:textId="77777777" w:rsidR="00976465" w:rsidRPr="00AA16B7" w:rsidRDefault="00976465" w:rsidP="00D10B6F">
            <w:pPr>
              <w:spacing w:after="0" w:line="240" w:lineRule="auto"/>
              <w:jc w:val="center"/>
              <w:rPr>
                <w:rFonts w:ascii="Arial" w:eastAsia="Times New Roman" w:hAnsi="Arial" w:cs="Arial"/>
                <w:lang w:eastAsia="de-DE"/>
              </w:rPr>
            </w:pPr>
          </w:p>
        </w:tc>
        <w:tc>
          <w:tcPr>
            <w:tcW w:w="744" w:type="pct"/>
            <w:tcBorders>
              <w:top w:val="single" w:sz="6" w:space="0" w:color="DDDDDD"/>
              <w:left w:val="single" w:sz="6" w:space="0" w:color="DDDDDD"/>
              <w:bottom w:val="single" w:sz="6" w:space="0" w:color="DDDDDD"/>
              <w:right w:val="single" w:sz="6" w:space="0" w:color="DDDDDD"/>
            </w:tcBorders>
          </w:tcPr>
          <w:p w14:paraId="0DF2C297" w14:textId="77777777" w:rsidR="00976465" w:rsidRPr="00AA16B7" w:rsidRDefault="00976465" w:rsidP="00D10B6F">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21101AFC" w14:textId="67F5513F" w:rsidR="00976465" w:rsidRPr="00AA16B7" w:rsidRDefault="00976465" w:rsidP="00D10B6F">
            <w:pPr>
              <w:spacing w:after="0" w:line="240" w:lineRule="auto"/>
              <w:jc w:val="center"/>
              <w:rPr>
                <w:rFonts w:ascii="Arial" w:eastAsia="Times New Roman" w:hAnsi="Arial" w:cs="Arial"/>
              </w:rPr>
            </w:pPr>
            <w:r>
              <w:rPr>
                <w:rFonts w:ascii="Arial" w:hAnsi="Arial"/>
              </w:rPr>
              <w:t xml:space="preserve">x</w:t>
            </w:r>
          </w:p>
        </w:tc>
        <w:tc>
          <w:tcPr>
            <w:tcW w:w="654" w:type="pct"/>
            <w:tcBorders>
              <w:top w:val="single" w:sz="6" w:space="0" w:color="DDDDDD"/>
              <w:left w:val="single" w:sz="6" w:space="0" w:color="DDDDDD"/>
              <w:bottom w:val="single" w:sz="6" w:space="0" w:color="DDDDDD"/>
              <w:right w:val="single" w:sz="6" w:space="0" w:color="DDDDDD"/>
            </w:tcBorders>
          </w:tcPr>
          <w:p w14:paraId="01E7EA86" w14:textId="6E9B55BD" w:rsidR="00976465" w:rsidRPr="00AA16B7" w:rsidRDefault="00976465" w:rsidP="00D10B6F">
            <w:pPr>
              <w:spacing w:after="0" w:line="240" w:lineRule="auto"/>
              <w:jc w:val="center"/>
              <w:rPr>
                <w:rFonts w:ascii="Arial" w:eastAsia="Times New Roman" w:hAnsi="Arial" w:cs="Arial"/>
              </w:rPr>
            </w:pPr>
            <w:r>
              <w:rPr>
                <w:rFonts w:ascii="Arial" w:hAnsi="Arial"/>
              </w:rPr>
              <w:t xml:space="preserve">x</w:t>
            </w:r>
          </w:p>
        </w:tc>
      </w:tr>
      <w:tr w:rsidR="00976465" w:rsidRPr="00AA16B7" w14:paraId="01C35693" w14:textId="77777777"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47B916F" w14:textId="583518E3" w:rsidR="00976465" w:rsidRPr="00AA16B7" w:rsidRDefault="00976465" w:rsidP="00D10B6F">
            <w:pPr>
              <w:spacing w:after="0" w:line="240" w:lineRule="auto"/>
              <w:rPr>
                <w:rFonts w:ascii="Arial" w:eastAsia="Times New Roman" w:hAnsi="Arial" w:cs="Arial"/>
              </w:rPr>
            </w:pPr>
            <w:r>
              <w:rPr>
                <w:rFonts w:ascii="Arial" w:hAnsi="Arial"/>
              </w:rPr>
              <w:t xml:space="preserve">Tarayıcı tipi, sürümü, yüklü eklentiler</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871588" w14:textId="77777777" w:rsidR="00976465" w:rsidRPr="00AA16B7" w:rsidRDefault="00976465" w:rsidP="00D10B6F">
            <w:pPr>
              <w:spacing w:after="0" w:line="240" w:lineRule="auto"/>
              <w:jc w:val="center"/>
              <w:rPr>
                <w:rFonts w:ascii="Arial" w:eastAsia="Times New Roman" w:hAnsi="Arial" w:cs="Arial"/>
                <w:lang w:eastAsia="de-DE"/>
              </w:rPr>
            </w:pPr>
          </w:p>
        </w:tc>
        <w:tc>
          <w:tcPr>
            <w:tcW w:w="744" w:type="pct"/>
            <w:tcBorders>
              <w:top w:val="single" w:sz="6" w:space="0" w:color="DDDDDD"/>
              <w:left w:val="single" w:sz="6" w:space="0" w:color="DDDDDD"/>
              <w:bottom w:val="single" w:sz="6" w:space="0" w:color="DDDDDD"/>
              <w:right w:val="single" w:sz="6" w:space="0" w:color="DDDDDD"/>
            </w:tcBorders>
          </w:tcPr>
          <w:p w14:paraId="0051E3D1" w14:textId="77777777" w:rsidR="00976465" w:rsidRPr="00AA16B7" w:rsidRDefault="00976465" w:rsidP="00D10B6F">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157DC44D" w14:textId="0808A598" w:rsidR="00976465" w:rsidRPr="00AA16B7" w:rsidRDefault="00976465" w:rsidP="00D10B6F">
            <w:pPr>
              <w:spacing w:after="0" w:line="240" w:lineRule="auto"/>
              <w:jc w:val="center"/>
              <w:rPr>
                <w:rFonts w:ascii="Arial" w:eastAsia="Times New Roman" w:hAnsi="Arial" w:cs="Arial"/>
              </w:rPr>
            </w:pPr>
            <w:r>
              <w:rPr>
                <w:rFonts w:ascii="Arial" w:hAnsi="Arial"/>
              </w:rPr>
              <w:t xml:space="preserve">x</w:t>
            </w:r>
          </w:p>
        </w:tc>
        <w:tc>
          <w:tcPr>
            <w:tcW w:w="654" w:type="pct"/>
            <w:tcBorders>
              <w:top w:val="single" w:sz="6" w:space="0" w:color="DDDDDD"/>
              <w:left w:val="single" w:sz="6" w:space="0" w:color="DDDDDD"/>
              <w:bottom w:val="single" w:sz="6" w:space="0" w:color="DDDDDD"/>
              <w:right w:val="single" w:sz="6" w:space="0" w:color="DDDDDD"/>
            </w:tcBorders>
          </w:tcPr>
          <w:p w14:paraId="14E073B3" w14:textId="4EC565A0" w:rsidR="00976465" w:rsidRPr="00AA16B7" w:rsidRDefault="00976465" w:rsidP="00D10B6F">
            <w:pPr>
              <w:spacing w:after="0" w:line="240" w:lineRule="auto"/>
              <w:jc w:val="center"/>
              <w:rPr>
                <w:rFonts w:ascii="Arial" w:eastAsia="Times New Roman" w:hAnsi="Arial" w:cs="Arial"/>
              </w:rPr>
            </w:pPr>
            <w:r>
              <w:rPr>
                <w:rFonts w:ascii="Arial" w:hAnsi="Arial"/>
              </w:rPr>
              <w:t xml:space="preserve">x</w:t>
            </w:r>
          </w:p>
        </w:tc>
      </w:tr>
      <w:tr w:rsidR="00976465" w:rsidRPr="00AA16B7" w14:paraId="467829B9" w14:textId="77777777"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8F1C3DC" w14:textId="05D887D1" w:rsidR="00976465" w:rsidRPr="00AA16B7" w:rsidRDefault="00976465" w:rsidP="00D10B6F">
            <w:pPr>
              <w:spacing w:after="0" w:line="240" w:lineRule="auto"/>
              <w:rPr>
                <w:rFonts w:ascii="Arial" w:eastAsia="Times New Roman" w:hAnsi="Arial" w:cs="Arial"/>
              </w:rPr>
            </w:pPr>
            <w:r>
              <w:rPr>
                <w:rFonts w:ascii="Arial" w:hAnsi="Arial"/>
              </w:rPr>
              <w:t xml:space="preserve">Referans veren URL (öncesinde ziyaret edilen web sitesi)</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DF38492" w14:textId="77777777" w:rsidR="00976465" w:rsidRPr="00AA16B7" w:rsidRDefault="00976465" w:rsidP="00D10B6F">
            <w:pPr>
              <w:spacing w:after="0" w:line="240" w:lineRule="auto"/>
              <w:jc w:val="center"/>
              <w:rPr>
                <w:rFonts w:ascii="Arial" w:eastAsia="Times New Roman" w:hAnsi="Arial" w:cs="Arial"/>
                <w:lang w:eastAsia="de-DE"/>
              </w:rPr>
            </w:pPr>
          </w:p>
        </w:tc>
        <w:tc>
          <w:tcPr>
            <w:tcW w:w="744" w:type="pct"/>
            <w:tcBorders>
              <w:top w:val="single" w:sz="6" w:space="0" w:color="DDDDDD"/>
              <w:left w:val="single" w:sz="6" w:space="0" w:color="DDDDDD"/>
              <w:bottom w:val="single" w:sz="6" w:space="0" w:color="DDDDDD"/>
              <w:right w:val="single" w:sz="6" w:space="0" w:color="DDDDDD"/>
            </w:tcBorders>
          </w:tcPr>
          <w:p w14:paraId="4231B0FA" w14:textId="77777777" w:rsidR="00976465" w:rsidRPr="00AA16B7" w:rsidRDefault="00976465" w:rsidP="00D10B6F">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6B858D78" w14:textId="5EDF047D" w:rsidR="00976465" w:rsidRPr="00AA16B7" w:rsidRDefault="00976465" w:rsidP="00D10B6F">
            <w:pPr>
              <w:spacing w:after="0" w:line="240" w:lineRule="auto"/>
              <w:jc w:val="center"/>
              <w:rPr>
                <w:rFonts w:ascii="Arial" w:eastAsia="Times New Roman" w:hAnsi="Arial" w:cs="Arial"/>
              </w:rPr>
            </w:pPr>
            <w:r>
              <w:rPr>
                <w:rFonts w:ascii="Arial" w:hAnsi="Arial"/>
              </w:rPr>
              <w:t xml:space="preserve">x</w:t>
            </w:r>
          </w:p>
        </w:tc>
        <w:tc>
          <w:tcPr>
            <w:tcW w:w="654" w:type="pct"/>
            <w:tcBorders>
              <w:top w:val="single" w:sz="6" w:space="0" w:color="DDDDDD"/>
              <w:left w:val="single" w:sz="6" w:space="0" w:color="DDDDDD"/>
              <w:bottom w:val="single" w:sz="6" w:space="0" w:color="DDDDDD"/>
              <w:right w:val="single" w:sz="6" w:space="0" w:color="DDDDDD"/>
            </w:tcBorders>
          </w:tcPr>
          <w:p w14:paraId="7D9133AB" w14:textId="2CBC05A7" w:rsidR="00976465" w:rsidRPr="00AA16B7" w:rsidRDefault="00976465" w:rsidP="00D10B6F">
            <w:pPr>
              <w:spacing w:after="0" w:line="240" w:lineRule="auto"/>
              <w:jc w:val="center"/>
              <w:rPr>
                <w:rFonts w:ascii="Arial" w:eastAsia="Times New Roman" w:hAnsi="Arial" w:cs="Arial"/>
              </w:rPr>
            </w:pPr>
            <w:r>
              <w:rPr>
                <w:rFonts w:ascii="Arial" w:hAnsi="Arial"/>
              </w:rPr>
              <w:t xml:space="preserve">x</w:t>
            </w:r>
          </w:p>
        </w:tc>
      </w:tr>
      <w:tr w:rsidR="00976465" w:rsidRPr="00AA16B7" w14:paraId="5443B408" w14:textId="77777777"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7861E9" w14:textId="4431B421" w:rsidR="00976465" w:rsidRPr="00AA16B7" w:rsidRDefault="00976465" w:rsidP="00D10B6F">
            <w:pPr>
              <w:spacing w:after="0" w:line="240" w:lineRule="auto"/>
              <w:rPr>
                <w:rFonts w:ascii="Arial" w:eastAsia="Times New Roman" w:hAnsi="Arial" w:cs="Arial"/>
              </w:rPr>
            </w:pPr>
            <w:r>
              <w:rPr>
                <w:rFonts w:ascii="Arial" w:hAnsi="Arial"/>
              </w:rPr>
              <w:t xml:space="preserve">Java-Script açık/kapalı</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050EE14" w14:textId="77777777" w:rsidR="00976465" w:rsidRPr="00AA16B7" w:rsidRDefault="00976465" w:rsidP="00D10B6F">
            <w:pPr>
              <w:spacing w:after="0" w:line="240" w:lineRule="auto"/>
              <w:jc w:val="center"/>
              <w:rPr>
                <w:rFonts w:ascii="Arial" w:eastAsia="Times New Roman" w:hAnsi="Arial" w:cs="Arial"/>
                <w:lang w:eastAsia="de-DE"/>
              </w:rPr>
            </w:pPr>
          </w:p>
        </w:tc>
        <w:tc>
          <w:tcPr>
            <w:tcW w:w="744" w:type="pct"/>
            <w:tcBorders>
              <w:top w:val="single" w:sz="6" w:space="0" w:color="DDDDDD"/>
              <w:left w:val="single" w:sz="6" w:space="0" w:color="DDDDDD"/>
              <w:bottom w:val="single" w:sz="6" w:space="0" w:color="DDDDDD"/>
              <w:right w:val="single" w:sz="6" w:space="0" w:color="DDDDDD"/>
            </w:tcBorders>
          </w:tcPr>
          <w:p w14:paraId="2BCA4537" w14:textId="77777777" w:rsidR="00976465" w:rsidRPr="00AA16B7" w:rsidRDefault="00976465" w:rsidP="00D10B6F">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43E9FE81" w14:textId="41D8355F" w:rsidR="00976465" w:rsidRPr="00AA16B7" w:rsidRDefault="00976465" w:rsidP="00D10B6F">
            <w:pPr>
              <w:spacing w:after="0" w:line="240" w:lineRule="auto"/>
              <w:jc w:val="center"/>
              <w:rPr>
                <w:rFonts w:ascii="Arial" w:eastAsia="Times New Roman" w:hAnsi="Arial" w:cs="Arial"/>
              </w:rPr>
            </w:pPr>
            <w:r>
              <w:rPr>
                <w:rFonts w:ascii="Arial" w:hAnsi="Arial"/>
              </w:rPr>
              <w:t xml:space="preserve">x</w:t>
            </w:r>
          </w:p>
        </w:tc>
        <w:tc>
          <w:tcPr>
            <w:tcW w:w="654" w:type="pct"/>
            <w:tcBorders>
              <w:top w:val="single" w:sz="6" w:space="0" w:color="DDDDDD"/>
              <w:left w:val="single" w:sz="6" w:space="0" w:color="DDDDDD"/>
              <w:bottom w:val="single" w:sz="6" w:space="0" w:color="DDDDDD"/>
              <w:right w:val="single" w:sz="6" w:space="0" w:color="DDDDDD"/>
            </w:tcBorders>
          </w:tcPr>
          <w:p w14:paraId="02D5845E" w14:textId="1E84601F" w:rsidR="00976465" w:rsidRPr="00AA16B7" w:rsidRDefault="00976465" w:rsidP="00D10B6F">
            <w:pPr>
              <w:spacing w:after="0" w:line="240" w:lineRule="auto"/>
              <w:jc w:val="center"/>
              <w:rPr>
                <w:rFonts w:ascii="Arial" w:eastAsia="Times New Roman" w:hAnsi="Arial" w:cs="Arial"/>
              </w:rPr>
            </w:pPr>
            <w:r>
              <w:rPr>
                <w:rFonts w:ascii="Arial" w:hAnsi="Arial"/>
              </w:rPr>
              <w:t xml:space="preserve">x</w:t>
            </w:r>
          </w:p>
        </w:tc>
      </w:tr>
      <w:tr w:rsidR="00976465" w:rsidRPr="00AA16B7" w14:paraId="484A8C1F" w14:textId="77777777" w:rsidTr="00976465">
        <w:tc>
          <w:tcPr>
            <w:tcW w:w="1327"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6EA25CB" w14:textId="5323DF7C" w:rsidR="00976465" w:rsidRPr="00AA16B7" w:rsidRDefault="00976465" w:rsidP="00D10B6F">
            <w:pPr>
              <w:spacing w:after="0" w:line="240" w:lineRule="auto"/>
              <w:rPr>
                <w:rFonts w:ascii="Arial" w:eastAsia="Times New Roman" w:hAnsi="Arial" w:cs="Arial"/>
              </w:rPr>
            </w:pPr>
            <w:r>
              <w:rPr>
                <w:rFonts w:ascii="Arial" w:hAnsi="Arial"/>
              </w:rPr>
              <w:t xml:space="preserve">Görüntülenen sayfanın/indirilenlerin URL'si</w:t>
            </w:r>
          </w:p>
        </w:tc>
        <w:tc>
          <w:tcPr>
            <w:tcW w:w="1310"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FB8AA60" w14:textId="77777777" w:rsidR="00976465" w:rsidRPr="00AA16B7" w:rsidRDefault="00976465" w:rsidP="00D10B6F">
            <w:pPr>
              <w:spacing w:after="0" w:line="240" w:lineRule="auto"/>
              <w:jc w:val="center"/>
              <w:rPr>
                <w:rFonts w:ascii="Arial" w:eastAsia="Times New Roman" w:hAnsi="Arial" w:cs="Arial"/>
                <w:lang w:eastAsia="de-DE"/>
              </w:rPr>
            </w:pPr>
          </w:p>
        </w:tc>
        <w:tc>
          <w:tcPr>
            <w:tcW w:w="744" w:type="pct"/>
            <w:tcBorders>
              <w:top w:val="single" w:sz="6" w:space="0" w:color="DDDDDD"/>
              <w:left w:val="single" w:sz="6" w:space="0" w:color="DDDDDD"/>
              <w:bottom w:val="single" w:sz="6" w:space="0" w:color="DDDDDD"/>
              <w:right w:val="single" w:sz="6" w:space="0" w:color="DDDDDD"/>
            </w:tcBorders>
          </w:tcPr>
          <w:p w14:paraId="5A6CDF3E" w14:textId="77777777" w:rsidR="00976465" w:rsidRPr="00AA16B7" w:rsidRDefault="00976465" w:rsidP="00D10B6F">
            <w:pPr>
              <w:spacing w:after="0" w:line="240" w:lineRule="auto"/>
              <w:jc w:val="center"/>
              <w:rPr>
                <w:rFonts w:ascii="Arial" w:eastAsia="Times New Roman" w:hAnsi="Arial" w:cs="Arial"/>
                <w:lang w:eastAsia="de-DE"/>
              </w:rPr>
            </w:pPr>
          </w:p>
        </w:tc>
        <w:tc>
          <w:tcPr>
            <w:tcW w:w="965" w:type="pct"/>
            <w:tcBorders>
              <w:top w:val="single" w:sz="6" w:space="0" w:color="DDDDDD"/>
              <w:left w:val="single" w:sz="6" w:space="0" w:color="DDDDDD"/>
              <w:bottom w:val="single" w:sz="6" w:space="0" w:color="DDDDDD"/>
              <w:right w:val="single" w:sz="6" w:space="0" w:color="DDDDDD"/>
            </w:tcBorders>
          </w:tcPr>
          <w:p w14:paraId="7F78EB7A" w14:textId="224177BC" w:rsidR="00976465" w:rsidRPr="00AA16B7" w:rsidRDefault="00976465" w:rsidP="00D10B6F">
            <w:pPr>
              <w:spacing w:after="0" w:line="240" w:lineRule="auto"/>
              <w:jc w:val="center"/>
              <w:rPr>
                <w:rFonts w:ascii="Arial" w:eastAsia="Times New Roman" w:hAnsi="Arial" w:cs="Arial"/>
              </w:rPr>
            </w:pPr>
            <w:r>
              <w:rPr>
                <w:rFonts w:ascii="Arial" w:hAnsi="Arial"/>
              </w:rPr>
              <w:t xml:space="preserve">x</w:t>
            </w:r>
          </w:p>
        </w:tc>
        <w:tc>
          <w:tcPr>
            <w:tcW w:w="654" w:type="pct"/>
            <w:tcBorders>
              <w:top w:val="single" w:sz="6" w:space="0" w:color="DDDDDD"/>
              <w:left w:val="single" w:sz="6" w:space="0" w:color="DDDDDD"/>
              <w:bottom w:val="single" w:sz="6" w:space="0" w:color="DDDDDD"/>
              <w:right w:val="single" w:sz="6" w:space="0" w:color="DDDDDD"/>
            </w:tcBorders>
          </w:tcPr>
          <w:p w14:paraId="5CEE9803" w14:textId="449B190D" w:rsidR="00976465" w:rsidRPr="00AA16B7" w:rsidRDefault="00976465" w:rsidP="00D10B6F">
            <w:pPr>
              <w:spacing w:after="0" w:line="240" w:lineRule="auto"/>
              <w:jc w:val="center"/>
              <w:rPr>
                <w:rFonts w:ascii="Arial" w:eastAsia="Times New Roman" w:hAnsi="Arial" w:cs="Arial"/>
              </w:rPr>
            </w:pPr>
            <w:r>
              <w:rPr>
                <w:rFonts w:ascii="Arial" w:hAnsi="Arial"/>
              </w:rPr>
              <w:t xml:space="preserve">x</w:t>
            </w:r>
          </w:p>
        </w:tc>
      </w:tr>
    </w:tbl>
    <w:p w14:paraId="014ACDB1" w14:textId="77777777" w:rsidR="007F2326" w:rsidRPr="00AA16B7" w:rsidRDefault="007F2326" w:rsidP="00786097">
      <w:pPr>
        <w:pStyle w:val="Listenabsatz"/>
        <w:spacing w:line="240" w:lineRule="auto"/>
        <w:ind w:left="0"/>
        <w:rPr>
          <w:rFonts w:ascii="Arial" w:hAnsi="Arial" w:cs="Arial"/>
          <w:b/>
        </w:rPr>
      </w:pPr>
    </w:p>
    <w:p w14:paraId="50879333" w14:textId="5F6EEC56" w:rsidR="0036003B" w:rsidRPr="00AA16B7" w:rsidRDefault="0036003B" w:rsidP="00786097">
      <w:pPr>
        <w:pStyle w:val="Listenabsatz"/>
        <w:spacing w:line="240" w:lineRule="auto"/>
        <w:ind w:left="0"/>
        <w:rPr>
          <w:b/>
          <w:rFonts w:ascii="Arial" w:hAnsi="Arial" w:cs="Arial"/>
        </w:rPr>
      </w:pPr>
      <w:r>
        <w:rPr>
          <w:b/>
          <w:rFonts w:ascii="Arial" w:hAnsi="Arial"/>
        </w:rPr>
        <w:t xml:space="preserve">Ayrıca yukarıda belirtilen veriler, menfaat değerlendirmesi çerçevesinde aşağıdaki amaçlar doğrultusunda kullanılacaktır (Genel Veri Gizliliği Yönetmeliği, Madde 6 Fıkra 1 f) bendi).</w:t>
      </w:r>
      <w:r>
        <w:rPr>
          <w:b/>
          <w:rFonts w:ascii="Arial" w:hAnsi="Arial"/>
        </w:rPr>
        <w:t xml:space="preserve"> </w:t>
      </w:r>
      <w:r>
        <w:rPr>
          <w:b/>
          <w:rFonts w:ascii="Arial" w:hAnsi="Arial"/>
        </w:rPr>
        <w:t xml:space="preserve">Menfaatler aşağıda belirtilmiştir:</w:t>
      </w:r>
    </w:p>
    <w:p w14:paraId="646C890C" w14:textId="77777777" w:rsidR="0036003B" w:rsidRPr="00AA16B7" w:rsidRDefault="0036003B" w:rsidP="0036003B">
      <w:pPr>
        <w:pStyle w:val="Listenabsatz"/>
        <w:numPr>
          <w:ilvl w:val="3"/>
          <w:numId w:val="40"/>
        </w:numPr>
        <w:spacing w:line="240" w:lineRule="auto"/>
        <w:ind w:left="851"/>
        <w:rPr>
          <w:color w:val="000000" w:themeColor="text1"/>
          <w:rFonts w:ascii="Arial" w:hAnsi="Arial" w:cs="Arial"/>
        </w:rPr>
      </w:pPr>
      <w:r>
        <w:rPr>
          <w:rFonts w:ascii="Arial" w:hAnsi="Arial"/>
        </w:rPr>
        <w:t xml:space="preserve">Şirketimizde verilerinizi etkileyecek bir güvenlik olayının yaşanması halinde, bu olayı bizden sorumlu veri gizliliği denetleme makamına bildirmekle yükümlüyüz (Genel Veri Gizliliği Yönetmeliği Madde 33).</w:t>
      </w:r>
      <w:r>
        <w:rPr>
          <w:rFonts w:ascii="Arial" w:hAnsi="Arial"/>
        </w:rPr>
        <w:t xml:space="preserve"> </w:t>
      </w:r>
      <w:r>
        <w:rPr>
          <w:rFonts w:ascii="Arial" w:hAnsi="Arial"/>
        </w:rPr>
        <w:t xml:space="preserve">Bu yasal bildirim raporunu mümkün olan en hızlı şekilde sunmak meşru menfaatimize hizmet edeceğinden, ilgili güvenlik olayının soruşturulması çerçevesinde sizinle ilgili kişisel verilerin işlenmesi söz konusu olabilir.</w:t>
      </w:r>
      <w:r>
        <w:rPr>
          <w:rFonts w:ascii="Arial" w:hAnsi="Arial"/>
        </w:rPr>
        <w:t xml:space="preserve"> </w:t>
      </w:r>
      <w:r>
        <w:rPr>
          <w:rFonts w:ascii="Arial" w:hAnsi="Arial"/>
        </w:rPr>
        <w:t xml:space="preserve">Bu güvenlik olayları için veri gizliliği denetleme makamlarına sunulan bilgilerde sizin hiçbir kişisel veriniz yer almaz.</w:t>
      </w:r>
    </w:p>
    <w:p w14:paraId="32D281AE" w14:textId="77777777" w:rsidR="0036003B" w:rsidRPr="00AA16B7" w:rsidRDefault="0036003B" w:rsidP="0036003B">
      <w:pPr>
        <w:pStyle w:val="Listenabsatz"/>
        <w:numPr>
          <w:ilvl w:val="3"/>
          <w:numId w:val="40"/>
        </w:numPr>
        <w:spacing w:line="240" w:lineRule="auto"/>
        <w:ind w:left="851"/>
        <w:rPr>
          <w:color w:val="000000" w:themeColor="text1"/>
          <w:rFonts w:ascii="Arial" w:hAnsi="Arial" w:cs="Arial"/>
        </w:rPr>
      </w:pPr>
      <w:r>
        <w:rPr>
          <w:rFonts w:ascii="Arial" w:hAnsi="Arial"/>
        </w:rPr>
        <w:t xml:space="preserve">Sistemlerimizin güvenliğini sağlamak kendi menfaatimize olduğundan, yukarıda sözü edilen verilerinizin de işlenme ihtimali olan düzenli güvenlik ve etkinlik testleri yapıyoruz.</w:t>
      </w:r>
    </w:p>
    <w:p w14:paraId="50C5AE67" w14:textId="77777777" w:rsidR="0036003B" w:rsidRPr="00AA16B7" w:rsidRDefault="0036003B" w:rsidP="0036003B">
      <w:pPr>
        <w:pStyle w:val="Listenabsatz"/>
        <w:numPr>
          <w:ilvl w:val="3"/>
          <w:numId w:val="40"/>
        </w:numPr>
        <w:spacing w:line="240" w:lineRule="auto"/>
        <w:ind w:left="851"/>
        <w:rPr>
          <w:color w:val="000000" w:themeColor="text1"/>
          <w:rFonts w:ascii="Arial" w:hAnsi="Arial" w:cs="Arial"/>
        </w:rPr>
      </w:pPr>
      <w:r>
        <w:rPr>
          <w:color w:val="000000" w:themeColor="text1"/>
          <w:rFonts w:ascii="Arial" w:hAnsi="Arial"/>
        </w:rPr>
        <w:t xml:space="preserve">Hukuki anlaşmazlık ihtimalini göz önünde bulundurarak kanıtları Medeni Kanun Madde 195 ve devamı kapsamındaki ilgili yasal zaman aşımı süreleri doluncaya kadar muhafaza etmemiz</w:t>
      </w:r>
      <w:r>
        <w:rPr>
          <w:color w:val="000000" w:themeColor="text1"/>
          <w:rFonts w:ascii="Arial" w:hAnsi="Arial"/>
        </w:rPr>
        <w:t xml:space="preserve"> </w:t>
      </w:r>
      <w:r>
        <w:rPr>
          <w:color w:val="000000" w:themeColor="text1"/>
          <w:rFonts w:ascii="Arial" w:hAnsi="Arial"/>
        </w:rPr>
        <w:t xml:space="preserve">bizim menfaatimizedir.</w:t>
      </w:r>
      <w:r>
        <w:rPr>
          <w:color w:val="000000" w:themeColor="text1"/>
          <w:rFonts w:ascii="Arial" w:hAnsi="Arial"/>
        </w:rPr>
        <w:t xml:space="preserve"> </w:t>
      </w:r>
      <w:r>
        <w:rPr>
          <w:color w:val="000000" w:themeColor="text1"/>
          <w:rFonts w:ascii="Arial" w:hAnsi="Arial"/>
        </w:rPr>
        <w:t xml:space="preserve">Bu amaç doğrultusunda kişisel verilerinizi belirtilen zaman aşımı süreleri doluncaya kadar muhafaza ediyoruz.</w:t>
      </w:r>
    </w:p>
    <w:p w14:paraId="2BB72DF2" w14:textId="6D6B82D8" w:rsidR="0036003B" w:rsidRPr="00AA16B7" w:rsidRDefault="0036003B" w:rsidP="0036003B">
      <w:pPr>
        <w:pStyle w:val="Listenabsatz"/>
        <w:numPr>
          <w:ilvl w:val="3"/>
          <w:numId w:val="40"/>
        </w:numPr>
        <w:spacing w:line="240" w:lineRule="auto"/>
        <w:ind w:left="851"/>
        <w:rPr>
          <w:rFonts w:ascii="Arial" w:hAnsi="Arial" w:cs="Arial"/>
        </w:rPr>
      </w:pPr>
      <w:r>
        <w:rPr>
          <w:rFonts w:ascii="Arial" w:hAnsi="Arial"/>
        </w:rPr>
        <w:t xml:space="preserve">Şüpheli durumları araştırmak ve somut bir suç şüphesi halinde ilgili bilgileri yasal takibat makamlarına bildirmek de yine bizim menfaatimizedir.</w:t>
      </w:r>
    </w:p>
    <w:p w14:paraId="2D6A5C88" w14:textId="77777777" w:rsidR="0036003B" w:rsidRPr="00AA16B7" w:rsidRDefault="0036003B" w:rsidP="00786097">
      <w:pPr>
        <w:pStyle w:val="Listenabsatz"/>
        <w:spacing w:line="240" w:lineRule="auto"/>
        <w:ind w:left="0"/>
        <w:rPr>
          <w:rFonts w:ascii="Arial" w:hAnsi="Arial" w:cs="Arial"/>
          <w:b/>
        </w:rPr>
      </w:pPr>
    </w:p>
    <w:p w14:paraId="39DB6918" w14:textId="77777777" w:rsidR="00343CAA" w:rsidRPr="00AA16B7" w:rsidRDefault="00343CAA" w:rsidP="00786097">
      <w:pPr>
        <w:pStyle w:val="Listenabsatz"/>
        <w:numPr>
          <w:ilvl w:val="1"/>
          <w:numId w:val="24"/>
        </w:numPr>
        <w:spacing w:line="240" w:lineRule="auto"/>
        <w:ind w:left="0"/>
        <w:rPr>
          <w:b/>
          <w:rFonts w:ascii="Arial" w:hAnsi="Arial" w:cs="Arial"/>
        </w:rPr>
      </w:pPr>
      <w:r>
        <w:rPr>
          <w:b/>
          <w:rFonts w:ascii="Arial" w:hAnsi="Arial"/>
        </w:rPr>
        <w:t xml:space="preserve">Otomatik münferit kararlar ile ilgili bilgi</w:t>
      </w:r>
    </w:p>
    <w:p w14:paraId="315B8294" w14:textId="35C1D1FC" w:rsidR="00343CAA" w:rsidRPr="00AA16B7" w:rsidRDefault="005F7305" w:rsidP="00786097">
      <w:pPr>
        <w:pStyle w:val="Listenabsatz"/>
        <w:spacing w:line="240" w:lineRule="auto"/>
        <w:ind w:left="0"/>
        <w:rPr>
          <w:rFonts w:ascii="Arial" w:hAnsi="Arial" w:cs="Arial"/>
        </w:rPr>
      </w:pPr>
      <w:r>
        <w:rPr>
          <w:rFonts w:ascii="Arial" w:hAnsi="Arial"/>
        </w:rPr>
        <w:t xml:space="preserve">Otomatik münferit kararlar alınmaz.</w:t>
      </w:r>
    </w:p>
    <w:p w14:paraId="1EAD3ED6" w14:textId="77777777" w:rsidR="00343CAA" w:rsidRPr="00AA16B7" w:rsidRDefault="00343CAA" w:rsidP="00786097">
      <w:pPr>
        <w:pStyle w:val="Listenabsatz"/>
        <w:spacing w:line="240" w:lineRule="auto"/>
        <w:ind w:left="0"/>
        <w:rPr>
          <w:rFonts w:ascii="Arial" w:hAnsi="Arial" w:cs="Arial"/>
          <w:b/>
        </w:rPr>
      </w:pPr>
    </w:p>
    <w:p w14:paraId="77504DC3" w14:textId="619A2624" w:rsidR="00343CAA" w:rsidRPr="00AA16B7" w:rsidRDefault="00343CAA" w:rsidP="00786097">
      <w:pPr>
        <w:pStyle w:val="Listenabsatz"/>
        <w:numPr>
          <w:ilvl w:val="1"/>
          <w:numId w:val="24"/>
        </w:numPr>
        <w:spacing w:line="240" w:lineRule="auto"/>
        <w:ind w:left="0"/>
        <w:rPr>
          <w:b/>
          <w:rFonts w:ascii="Arial" w:hAnsi="Arial" w:cs="Arial"/>
        </w:rPr>
      </w:pPr>
      <w:r>
        <w:rPr>
          <w:b/>
          <w:rFonts w:ascii="Arial" w:hAnsi="Arial"/>
        </w:rPr>
        <w:t xml:space="preserve">Verilerinizin kullanımına yönelik yasal dayanaklar</w:t>
      </w:r>
    </w:p>
    <w:p w14:paraId="5EC4309E" w14:textId="07B8AD9C" w:rsidR="00343CAA" w:rsidRPr="00AA16B7" w:rsidRDefault="00130E9B" w:rsidP="00233439">
      <w:pPr>
        <w:pStyle w:val="Listenabsatz"/>
        <w:numPr>
          <w:ilvl w:val="2"/>
          <w:numId w:val="34"/>
        </w:numPr>
        <w:tabs>
          <w:tab w:val="clear" w:pos="2160"/>
          <w:tab w:val="num" w:pos="426"/>
        </w:tabs>
        <w:spacing w:line="240" w:lineRule="auto"/>
        <w:ind w:left="426"/>
        <w:rPr>
          <w:rFonts w:ascii="Arial" w:hAnsi="Arial" w:cs="Arial"/>
        </w:rPr>
      </w:pPr>
      <w:r>
        <w:rPr>
          <w:rFonts w:ascii="Arial" w:hAnsi="Arial"/>
        </w:rPr>
        <w:t xml:space="preserve">Verilerinizi </w:t>
      </w:r>
      <w:r>
        <w:rPr>
          <w:b/>
          <w:rFonts w:ascii="Arial" w:hAnsi="Arial"/>
        </w:rPr>
        <w:t xml:space="preserve">"</w:t>
      </w:r>
      <w:r>
        <w:rPr>
          <w:b/>
          <w:rFonts w:ascii="Arial" w:hAnsi="Arial"/>
        </w:rPr>
        <w:t xml:space="preserve">Taleplerin ve iletişim formunun işlenmesi</w:t>
      </w:r>
      <w:r>
        <w:rPr>
          <w:b/>
          <w:rFonts w:ascii="Arial" w:hAnsi="Arial"/>
        </w:rPr>
        <w:t xml:space="preserve">"</w:t>
      </w:r>
      <w:r>
        <w:rPr>
          <w:rFonts w:ascii="Arial" w:hAnsi="Arial"/>
        </w:rPr>
        <w:t xml:space="preserve">, </w:t>
      </w:r>
      <w:r>
        <w:rPr>
          <w:b/>
          <w:rFonts w:ascii="Arial" w:hAnsi="Arial"/>
        </w:rPr>
        <w:t xml:space="preserve">"Bülten", "Harita hizmeti" ve "YouTube videoları" </w:t>
      </w:r>
      <w:r>
        <w:rPr>
          <w:rFonts w:ascii="Arial" w:hAnsi="Arial"/>
        </w:rPr>
        <w:t xml:space="preserve">bölümlerinde belirtilen şekilde, sözleşme niteliği taşıyan bir güven ilişkisi çerçevesinde işliyoruz (Genel Veri Gizliliği Yönetmeliği Madde 6 Fıkra 1 b) bendi).</w:t>
      </w:r>
      <w:r>
        <w:rPr>
          <w:rFonts w:ascii="Arial" w:hAnsi="Arial"/>
        </w:rPr>
        <w:t xml:space="preserve"> </w:t>
      </w:r>
      <w:r>
        <w:rPr>
          <w:rFonts w:ascii="Arial" w:hAnsi="Arial"/>
        </w:rPr>
        <w:t xml:space="preserve">Bu hizmetleri kullanmak istiyorsanız, hizmetlerin alınması için gerekli olan verileri girmiş olmanız gerekir.</w:t>
      </w:r>
    </w:p>
    <w:p w14:paraId="29C4803A" w14:textId="52E8E2BB" w:rsidR="00B95BF7" w:rsidRPr="00AA16B7" w:rsidRDefault="00C728A1" w:rsidP="00A34561">
      <w:pPr>
        <w:pStyle w:val="Listenabsatz"/>
        <w:numPr>
          <w:ilvl w:val="2"/>
          <w:numId w:val="34"/>
        </w:numPr>
        <w:tabs>
          <w:tab w:val="clear" w:pos="2160"/>
          <w:tab w:val="num" w:pos="426"/>
        </w:tabs>
        <w:spacing w:line="240" w:lineRule="auto"/>
        <w:ind w:left="426"/>
        <w:rPr>
          <w:rFonts w:ascii="Arial" w:hAnsi="Arial" w:cs="Arial"/>
        </w:rPr>
      </w:pPr>
      <w:r>
        <w:rPr>
          <w:rFonts w:ascii="Arial" w:hAnsi="Arial"/>
        </w:rPr>
        <w:t xml:space="preserve">Verilerinizi ayrıca kendi meşru menfaatlerimizi korumak amacıyla da işliyoruz (Genel Veri Gizliliği Yönetmeliği Madde 6 Fıkra 1 f) bendi):</w:t>
      </w:r>
    </w:p>
    <w:p w14:paraId="00C5CE14" w14:textId="32EA4EE9" w:rsidR="00B95BF7" w:rsidRPr="00AA16B7" w:rsidRDefault="00C80129" w:rsidP="00A34561">
      <w:pPr>
        <w:pStyle w:val="Listenabsatz"/>
        <w:numPr>
          <w:ilvl w:val="0"/>
          <w:numId w:val="34"/>
        </w:numPr>
        <w:tabs>
          <w:tab w:val="clear" w:pos="720"/>
          <w:tab w:val="num" w:pos="993"/>
        </w:tabs>
        <w:spacing w:line="240" w:lineRule="auto"/>
        <w:ind w:hanging="294"/>
        <w:rPr>
          <w:rFonts w:ascii="Arial" w:hAnsi="Arial" w:cs="Arial"/>
        </w:rPr>
      </w:pPr>
      <w:r>
        <w:rPr>
          <w:rFonts w:ascii="Arial" w:hAnsi="Arial"/>
        </w:rPr>
        <w:t xml:space="preserve">İçeriklerimizi sosyal medyada daha kolay paylaşmanızı sağlamak ve web sitemizi buna uygun şekilde tasarlamak amacıyla, sitemizde Twitter, Xing ve LinkedIn sosyal ağlarına ait </w:t>
      </w:r>
      <w:r>
        <w:rPr>
          <w:b/>
          <w:rFonts w:ascii="Arial" w:hAnsi="Arial"/>
        </w:rPr>
        <w:t xml:space="preserve">sosyal eklentileri</w:t>
      </w:r>
      <w:r>
        <w:rPr>
          <w:rFonts w:ascii="Arial" w:hAnsi="Arial"/>
        </w:rPr>
        <w:t xml:space="preserve"> sunuyoruz.</w:t>
      </w:r>
    </w:p>
    <w:p w14:paraId="4512B4F4" w14:textId="689B5F5A" w:rsidR="005A75F8" w:rsidRPr="00AA16B7" w:rsidRDefault="005A75F8" w:rsidP="009377B3">
      <w:pPr>
        <w:pStyle w:val="Listenabsatz"/>
        <w:numPr>
          <w:ilvl w:val="0"/>
          <w:numId w:val="35"/>
        </w:numPr>
        <w:spacing w:line="240" w:lineRule="auto"/>
        <w:ind w:left="426"/>
        <w:rPr>
          <w:rFonts w:ascii="Arial" w:hAnsi="Arial" w:cs="Arial"/>
        </w:rPr>
      </w:pPr>
      <w:r>
        <w:rPr>
          <w:color w:val="000000"/>
          <w:rFonts w:ascii="Arial" w:hAnsi="Arial"/>
        </w:rPr>
        <w:t xml:space="preserve">Sizden aldığımız izin çerçevesinde materyallerimiz ve hizmetlerimiz ile ilgili bilgilerin yer aldığı bültenimizin gönderilmesi amacıyla e-posta adresinizi kullanıyoruz (Genel Veri Gizliliği Yönetmeliği Madde 6 Fıkra 1 a) bendi).</w:t>
      </w:r>
      <w:r>
        <w:rPr>
          <w:color w:val="000000"/>
          <w:rFonts w:ascii="Arial" w:hAnsi="Arial"/>
        </w:rPr>
        <w:t xml:space="preserve"> </w:t>
      </w:r>
    </w:p>
    <w:p w14:paraId="023063F7" w14:textId="77777777" w:rsidR="0036003B" w:rsidRPr="00AA16B7" w:rsidRDefault="0036003B" w:rsidP="0036003B">
      <w:pPr>
        <w:spacing w:line="240" w:lineRule="auto"/>
        <w:rPr>
          <w:rFonts w:ascii="Arial" w:hAnsi="Arial" w:cs="Arial"/>
        </w:rPr>
      </w:pPr>
    </w:p>
    <w:p w14:paraId="1CA445EA" w14:textId="77777777" w:rsidR="00343CAA" w:rsidRPr="00AA16B7" w:rsidRDefault="00343CAA" w:rsidP="00786097">
      <w:pPr>
        <w:pStyle w:val="Listenabsatz"/>
        <w:numPr>
          <w:ilvl w:val="1"/>
          <w:numId w:val="24"/>
        </w:numPr>
        <w:spacing w:line="240" w:lineRule="auto"/>
        <w:ind w:left="0"/>
        <w:rPr>
          <w:b/>
          <w:rFonts w:ascii="Arial" w:hAnsi="Arial" w:cs="Arial"/>
        </w:rPr>
      </w:pPr>
      <w:r>
        <w:rPr>
          <w:b/>
          <w:rFonts w:ascii="Arial" w:hAnsi="Arial"/>
        </w:rPr>
        <w:t xml:space="preserve">Silme süreleri (veya depolama süresi)</w:t>
      </w:r>
    </w:p>
    <w:p w14:paraId="0097E914" w14:textId="11D16072" w:rsidR="00775122" w:rsidRPr="00A34561" w:rsidRDefault="00B76C1F" w:rsidP="00775122">
      <w:pPr>
        <w:pStyle w:val="Listenabsatz"/>
        <w:numPr>
          <w:ilvl w:val="2"/>
          <w:numId w:val="24"/>
        </w:numPr>
        <w:tabs>
          <w:tab w:val="clear" w:pos="2160"/>
          <w:tab w:val="num" w:pos="426"/>
        </w:tabs>
        <w:spacing w:line="240" w:lineRule="auto"/>
        <w:ind w:left="426"/>
        <w:rPr>
          <w:rFonts w:ascii="Arial" w:hAnsi="Arial" w:cs="Arial"/>
        </w:rPr>
      </w:pPr>
      <w:r>
        <w:rPr>
          <w:rFonts w:ascii="Arial" w:hAnsi="Arial"/>
        </w:rPr>
        <w:t xml:space="preserve">Talebinizin alınmasının ardından 14 gün içerisinde kişisel verileriniz silinir.</w:t>
      </w:r>
    </w:p>
    <w:p w14:paraId="494C136E" w14:textId="78D87C5D" w:rsidR="00775122" w:rsidRPr="00A34561" w:rsidRDefault="00775122" w:rsidP="00786097">
      <w:pPr>
        <w:pStyle w:val="Listenabsatz"/>
        <w:numPr>
          <w:ilvl w:val="2"/>
          <w:numId w:val="24"/>
        </w:numPr>
        <w:tabs>
          <w:tab w:val="clear" w:pos="2160"/>
          <w:tab w:val="num" w:pos="426"/>
        </w:tabs>
        <w:spacing w:line="240" w:lineRule="auto"/>
        <w:ind w:left="426"/>
        <w:rPr>
          <w:rFonts w:ascii="Arial" w:hAnsi="Arial" w:cs="Arial"/>
        </w:rPr>
      </w:pPr>
      <w:r>
        <w:rPr>
          <w:rFonts w:ascii="Arial" w:hAnsi="Arial"/>
        </w:rPr>
        <w:t xml:space="preserve">Bülten aboneliğinizi iptal ettiğinizde veya verdiğiniz izni geri çektiğinizde e-posta adresiniz hemen silinir.</w:t>
      </w:r>
    </w:p>
    <w:p w14:paraId="41546CE0" w14:textId="46FA80F2" w:rsidR="00343CAA" w:rsidRPr="00AA16B7" w:rsidRDefault="00C5665D" w:rsidP="00786097">
      <w:pPr>
        <w:pStyle w:val="Listenabsatz"/>
        <w:numPr>
          <w:ilvl w:val="2"/>
          <w:numId w:val="24"/>
        </w:numPr>
        <w:tabs>
          <w:tab w:val="clear" w:pos="2160"/>
          <w:tab w:val="num" w:pos="426"/>
        </w:tabs>
        <w:spacing w:line="240" w:lineRule="auto"/>
        <w:ind w:left="426"/>
        <w:rPr>
          <w:rFonts w:ascii="Arial" w:hAnsi="Arial" w:cs="Arial"/>
        </w:rPr>
      </w:pPr>
      <w:r>
        <w:rPr>
          <w:color w:val="000000"/>
          <w:rFonts w:ascii="Arial" w:hAnsi="Arial"/>
        </w:rPr>
        <w:t xml:space="preserve">Kanıtların korunması amacıyla, verileri Medeni Kanun Madde 195 ve devamı kapsamındaki yasal zaman aşımı süreleri doluncaya kadar</w:t>
      </w:r>
      <w:r>
        <w:rPr>
          <w:color w:val="000000"/>
          <w:rFonts w:ascii="Arial" w:hAnsi="Arial"/>
        </w:rPr>
        <w:t xml:space="preserve"> </w:t>
      </w:r>
      <w:r>
        <w:rPr>
          <w:color w:val="000000"/>
          <w:rFonts w:ascii="Arial" w:hAnsi="Arial"/>
        </w:rPr>
        <w:t xml:space="preserve">muhafaza ediyoruz.</w:t>
      </w:r>
      <w:r>
        <w:rPr>
          <w:color w:val="000000"/>
          <w:rFonts w:ascii="Arial" w:hAnsi="Arial"/>
        </w:rPr>
        <w:t xml:space="preserve"> </w:t>
      </w:r>
    </w:p>
    <w:p w14:paraId="60A4CDA8" w14:textId="77777777" w:rsidR="0036003B" w:rsidRPr="00AA16B7" w:rsidRDefault="0036003B" w:rsidP="0036003B">
      <w:pPr>
        <w:spacing w:line="240" w:lineRule="auto"/>
        <w:rPr>
          <w:rFonts w:ascii="Arial" w:hAnsi="Arial" w:cs="Arial"/>
        </w:rPr>
      </w:pPr>
    </w:p>
    <w:p w14:paraId="0A4D2317" w14:textId="77777777" w:rsidR="005F7305" w:rsidRPr="00AA16B7" w:rsidRDefault="00343CAA" w:rsidP="005F7305">
      <w:pPr>
        <w:pStyle w:val="Listenabsatz"/>
        <w:numPr>
          <w:ilvl w:val="1"/>
          <w:numId w:val="24"/>
        </w:numPr>
        <w:spacing w:line="240" w:lineRule="auto"/>
        <w:ind w:left="0"/>
        <w:rPr>
          <w:b/>
          <w:rFonts w:ascii="Arial" w:hAnsi="Arial" w:cs="Arial"/>
        </w:rPr>
      </w:pPr>
      <w:r>
        <w:rPr>
          <w:b/>
          <w:rFonts w:ascii="Arial" w:hAnsi="Arial"/>
        </w:rPr>
        <w:t xml:space="preserve">Verilerin kaynağı</w:t>
      </w:r>
    </w:p>
    <w:p w14:paraId="02ED60F6" w14:textId="0DD8036C" w:rsidR="007D47A0" w:rsidRDefault="005F7305" w:rsidP="00A34561">
      <w:pPr>
        <w:shd w:val="clear" w:color="auto" w:fill="FFFFFF"/>
        <w:spacing w:before="150" w:after="0"/>
      </w:pPr>
      <w:r>
        <w:rPr>
          <w:rFonts w:ascii="Arial" w:hAnsi="Arial"/>
        </w:rPr>
        <w:t xml:space="preserve">Üçüncü taraflarda veri toplama gerçekleştirilmez.</w:t>
      </w:r>
    </w:p>
    <w:p w14:paraId="62100497" w14:textId="77777777" w:rsidR="00A34561" w:rsidRDefault="00A34561">
      <w:pPr>
        <w:rPr>
          <w:b/>
          <w:bCs/>
          <w:kern w:val="36"/>
          <w:sz w:val="48"/>
          <w:szCs w:val="48"/>
          <w:rFonts w:ascii="Arial" w:eastAsia="Times New Roman" w:hAnsi="Arial" w:cs="Arial"/>
        </w:rPr>
      </w:pPr>
      <w:r>
        <w:br w:type="page"/>
      </w:r>
    </w:p>
    <w:p w14:paraId="50646605" w14:textId="684CB6DC" w:rsidR="00DE56ED" w:rsidRPr="00181150" w:rsidRDefault="00DE56ED" w:rsidP="00786097">
      <w:pPr>
        <w:pStyle w:val="berschrift1"/>
        <w:rPr>
          <w:color w:val="333333"/>
          <w:rFonts w:ascii="Arial" w:hAnsi="Arial" w:cs="Arial"/>
        </w:rPr>
      </w:pPr>
      <w:r>
        <w:rPr>
          <w:rFonts w:ascii="Arial" w:hAnsi="Arial"/>
        </w:rPr>
        <w:t xml:space="preserve">Verileriniz hangi kuruluşlara iletiliyor?</w:t>
      </w:r>
    </w:p>
    <w:p w14:paraId="4B844E7D" w14:textId="7CBD8CF1" w:rsidR="00DE56ED" w:rsidRPr="00AA16B7" w:rsidRDefault="00874BCB">
      <w:pPr>
        <w:shd w:val="clear" w:color="auto" w:fill="FFFFFF"/>
        <w:spacing w:before="150" w:after="0" w:line="240" w:lineRule="auto"/>
        <w:rPr>
          <w:rFonts w:ascii="Arial" w:eastAsia="Times New Roman" w:hAnsi="Arial" w:cs="Arial"/>
        </w:rPr>
      </w:pPr>
      <w:r>
        <w:rPr>
          <w:rFonts w:ascii="Arial" w:hAnsi="Arial"/>
        </w:rPr>
        <w:t xml:space="preserve">Aşağıdaki tabloda, verilerinizin hangi durumlarda hangi kuruluşlara iletildiği ("veri alıcısı") gösterilmiştir.</w:t>
      </w:r>
      <w:r>
        <w:rPr>
          <w:rFonts w:ascii="Arial" w:hAnsi="Arial"/>
        </w:rPr>
        <w:t xml:space="preserve"> </w:t>
      </w:r>
      <w:r>
        <w:rPr>
          <w:rFonts w:ascii="Arial" w:hAnsi="Arial"/>
        </w:rPr>
        <w:t xml:space="preserve">Burada somut olarak hangi verilerin söz konusu olduğunu, bu bildirimin ilgili bölümlerinden öğrenebilirsiniz.</w:t>
      </w:r>
      <w:r>
        <w:rPr>
          <w:rFonts w:ascii="Arial" w:hAnsi="Arial"/>
        </w:rPr>
        <w:t xml:space="preserve"> </w:t>
      </w:r>
      <w:r>
        <w:rPr>
          <w:rFonts w:ascii="Arial" w:hAnsi="Arial"/>
        </w:rPr>
        <w:t xml:space="preserve">Veri iletiminin bir kısmı yasal bildirim yükümlülükleri çerçevesinde gerçekleştirilmektedir.</w:t>
      </w:r>
      <w:r>
        <w:rPr>
          <w:rFonts w:ascii="Arial" w:hAnsi="Arial"/>
        </w:rPr>
        <w:t xml:space="preserve"> </w:t>
      </w:r>
      <w:r>
        <w:rPr>
          <w:rFonts w:ascii="Arial" w:hAnsi="Arial"/>
        </w:rPr>
        <w:t xml:space="preserve">Diğer hallerde, sözleşmeli işleyici olarak (Genel Veri Gizliliği Yönetmeliği Madde 28 uyarınca) görevlendirdiğimiz ve verilerinize sadece gerekli kapsamda erişebilen, kendi seçtiğimiz aracılardan ve hizmet sağlayıcılarından faydalanıyoruz.</w:t>
      </w:r>
      <w:r>
        <w:rPr>
          <w:rFonts w:ascii="Arial" w:hAnsi="Arial"/>
        </w:rPr>
        <w:t xml:space="preserve"> </w:t>
      </w:r>
      <w:r>
        <w:rPr>
          <w:rFonts w:ascii="Arial" w:hAnsi="Arial"/>
        </w:rPr>
        <w:t xml:space="preserve">Sözleşmeli işleyiciler, özellikle kişisel verilerinizi sadece bizim talimatlarımız doğrultusunda ve sadece bizden aldıkları iş emirlerinin yerine getirilmesi için kullanmak gibi sözleşmeyle hükme bağlanmış birçok yükümlülüğe tabidir.</w:t>
      </w:r>
    </w:p>
    <w:p w14:paraId="1E523C58" w14:textId="77777777" w:rsidR="008B17DB" w:rsidRPr="00AA16B7" w:rsidRDefault="008B17DB" w:rsidP="00786097">
      <w:pPr>
        <w:shd w:val="clear" w:color="auto" w:fill="FFFFFF"/>
        <w:spacing w:before="150" w:after="0" w:line="240" w:lineRule="auto"/>
        <w:rPr>
          <w:rFonts w:ascii="Arial" w:eastAsia="Times New Roman" w:hAnsi="Arial" w:cs="Arial"/>
          <w:color w:val="000000"/>
          <w:lang w:eastAsia="de-DE"/>
        </w:rPr>
      </w:pPr>
    </w:p>
    <w:tbl>
      <w:tblPr>
        <w:tblW w:w="5000" w:type="pct"/>
        <w:tblCellMar>
          <w:top w:w="15" w:type="dxa"/>
          <w:left w:w="15" w:type="dxa"/>
          <w:bottom w:w="15" w:type="dxa"/>
          <w:right w:w="15" w:type="dxa"/>
        </w:tblCellMar>
        <w:tblLook w:val="04A0" w:firstRow="1" w:lastRow="0" w:firstColumn="1" w:lastColumn="0" w:noHBand="0" w:noVBand="1"/>
      </w:tblPr>
      <w:tblGrid>
        <w:gridCol w:w="2927"/>
        <w:gridCol w:w="6129"/>
      </w:tblGrid>
      <w:tr w:rsidR="00BA2567" w:rsidRPr="00AA16B7" w14:paraId="1D736E60" w14:textId="77777777" w:rsidTr="00BA2567">
        <w:trPr>
          <w:trHeight w:val="681"/>
          <w:tblHeader/>
        </w:trPr>
        <w:tc>
          <w:tcPr>
            <w:tcW w:w="1616"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F4D5A3" w14:textId="77777777" w:rsidR="00BA2567" w:rsidRPr="00AA16B7" w:rsidRDefault="00BA2567" w:rsidP="007D47A0">
            <w:pPr>
              <w:spacing w:after="0" w:line="240" w:lineRule="auto"/>
              <w:rPr>
                <w:b/>
                <w:bCs/>
                <w:rFonts w:ascii="Arial" w:eastAsia="Times New Roman" w:hAnsi="Arial" w:cs="Arial"/>
              </w:rPr>
            </w:pPr>
            <w:r>
              <w:rPr>
                <w:b/>
                <w:bCs/>
                <w:rFonts w:ascii="Arial" w:hAnsi="Arial"/>
              </w:rPr>
              <w:t xml:space="preserve">Veri alıcısı</w:t>
            </w:r>
          </w:p>
        </w:tc>
        <w:tc>
          <w:tcPr>
            <w:tcW w:w="3384"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A7DF6D8" w14:textId="77777777" w:rsidR="00BA2567" w:rsidRPr="00AA16B7" w:rsidRDefault="00BA2567" w:rsidP="007D47A0">
            <w:pPr>
              <w:spacing w:after="0" w:line="240" w:lineRule="auto"/>
              <w:rPr>
                <w:b/>
                <w:bCs/>
                <w:rFonts w:ascii="Arial" w:eastAsia="Times New Roman" w:hAnsi="Arial" w:cs="Arial"/>
              </w:rPr>
            </w:pPr>
            <w:r>
              <w:rPr>
                <w:b/>
                <w:bCs/>
                <w:rFonts w:ascii="Arial" w:hAnsi="Arial"/>
              </w:rPr>
              <w:t xml:space="preserve">Açıklama</w:t>
            </w:r>
          </w:p>
        </w:tc>
      </w:tr>
      <w:tr w:rsidR="00BA2567" w:rsidRPr="00AA16B7" w14:paraId="39AB6685" w14:textId="77777777" w:rsidTr="00BA2567">
        <w:tc>
          <w:tcPr>
            <w:tcW w:w="1616"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05E0B4D" w14:textId="77777777" w:rsidR="00BA2567" w:rsidRPr="00AA16B7" w:rsidRDefault="00BA2567" w:rsidP="00786097">
            <w:pPr>
              <w:spacing w:after="0" w:line="240" w:lineRule="auto"/>
              <w:rPr>
                <w:rFonts w:ascii="Arial" w:eastAsia="Times New Roman" w:hAnsi="Arial" w:cs="Arial"/>
              </w:rPr>
            </w:pPr>
            <w:r>
              <w:rPr>
                <w:rFonts w:ascii="Arial" w:hAnsi="Arial"/>
              </w:rPr>
              <w:t xml:space="preserve">Bülten gönderimi için çalışan hizmet sağlayıcıları</w:t>
            </w:r>
          </w:p>
        </w:tc>
        <w:tc>
          <w:tcPr>
            <w:tcW w:w="3384"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016E711" w14:textId="77777777" w:rsidR="00BA2567" w:rsidRPr="00AA16B7" w:rsidRDefault="00BA2567" w:rsidP="00FF11E3">
            <w:pPr>
              <w:spacing w:after="0" w:line="240" w:lineRule="auto"/>
              <w:rPr>
                <w:rFonts w:ascii="Arial" w:eastAsia="Times New Roman" w:hAnsi="Arial" w:cs="Arial"/>
              </w:rPr>
            </w:pPr>
            <w:r>
              <w:rPr>
                <w:rFonts w:ascii="Arial" w:hAnsi="Arial"/>
              </w:rPr>
              <w:t xml:space="preserve">Bülten gönderimi için sözleşmeli işleyici olarak hizmet sağlayıcılardan yararlanıyoruz ve bunlara gönderimin sağlanması amacıyla e-posta adresinizi bildiriyoruz.</w:t>
            </w:r>
          </w:p>
        </w:tc>
      </w:tr>
      <w:tr w:rsidR="00BA2567" w:rsidRPr="00AA16B7" w14:paraId="1A39E204" w14:textId="77777777" w:rsidTr="00BA2567">
        <w:tc>
          <w:tcPr>
            <w:tcW w:w="1616"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88D328" w14:textId="1C88ED87" w:rsidR="00BA2567" w:rsidRPr="00AA16B7" w:rsidRDefault="00BA2567" w:rsidP="00786097">
            <w:pPr>
              <w:spacing w:after="0" w:line="240" w:lineRule="auto"/>
              <w:rPr>
                <w:rFonts w:ascii="Arial" w:eastAsia="Times New Roman" w:hAnsi="Arial" w:cs="Arial"/>
              </w:rPr>
            </w:pPr>
            <w:r>
              <w:rPr>
                <w:rFonts w:ascii="Arial" w:hAnsi="Arial"/>
              </w:rPr>
              <w:t xml:space="preserve">İnternet sitemizin optimize edilmesi için çalışan hizmet sağlayıcıları</w:t>
            </w:r>
          </w:p>
        </w:tc>
        <w:tc>
          <w:tcPr>
            <w:tcW w:w="3384"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37AECD" w14:textId="77777777" w:rsidR="00BA2567" w:rsidRPr="00AA16B7" w:rsidRDefault="00BA2567" w:rsidP="00786097">
            <w:pPr>
              <w:spacing w:after="0" w:line="240" w:lineRule="auto"/>
              <w:rPr>
                <w:rFonts w:ascii="Arial" w:eastAsia="Times New Roman" w:hAnsi="Arial" w:cs="Arial"/>
              </w:rPr>
            </w:pPr>
            <w:r>
              <w:rPr>
                <w:color w:val="000000" w:themeColor="text1"/>
                <w:rFonts w:ascii="Arial" w:hAnsi="Arial"/>
              </w:rPr>
              <w:t xml:space="preserve">Sizlere en iyi kullanım deneyimlerini sunabilmek amacıyla internet sitelerimizi sürekli olarak iyileştiriyoruz.</w:t>
            </w:r>
            <w:r>
              <w:rPr>
                <w:color w:val="000000" w:themeColor="text1"/>
                <w:rFonts w:ascii="Arial" w:hAnsi="Arial"/>
              </w:rPr>
              <w:t xml:space="preserve"> </w:t>
            </w:r>
            <w:r>
              <w:rPr>
                <w:color w:val="000000" w:themeColor="text1"/>
                <w:rFonts w:ascii="Arial" w:hAnsi="Arial"/>
              </w:rPr>
              <w:t xml:space="preserve">Bunun için, ziyaretiniz ile ilgili belirtilen veriler görevlendirdiğimiz hizmet sağlayıcımız tarafından toplanır, kaydedilir ve işlenir.</w:t>
            </w:r>
            <w:r>
              <w:rPr>
                <w:color w:val="000000" w:themeColor="text1"/>
                <w:rFonts w:ascii="Arial" w:hAnsi="Arial"/>
              </w:rPr>
              <w:t xml:space="preserve"> </w:t>
            </w:r>
            <w:r>
              <w:rPr>
                <w:color w:val="000000" w:themeColor="text1"/>
                <w:rFonts w:ascii="Arial" w:hAnsi="Arial"/>
              </w:rPr>
              <w:t xml:space="preserve">Biz veya yetkili hizmet sağlayıcılarımız da, ziyaret verilerinizi adınızla veya bize vermiş olduğunuz diğer kişisel bilgilerinizle ilişkilendiremeyiz.</w:t>
            </w:r>
          </w:p>
        </w:tc>
      </w:tr>
      <w:tr w:rsidR="00BA2567" w:rsidRPr="00AA16B7" w14:paraId="5C999793" w14:textId="77777777" w:rsidTr="00BA2567">
        <w:tc>
          <w:tcPr>
            <w:tcW w:w="1616"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A06A60" w14:textId="77777777" w:rsidR="00BA2567" w:rsidRPr="00AA16B7" w:rsidRDefault="00BA2567" w:rsidP="00944E62">
            <w:pPr>
              <w:spacing w:after="0" w:line="240" w:lineRule="auto"/>
              <w:rPr>
                <w:rFonts w:ascii="Arial" w:eastAsia="Times New Roman" w:hAnsi="Arial" w:cs="Arial"/>
              </w:rPr>
            </w:pPr>
            <w:r>
              <w:rPr>
                <w:rFonts w:ascii="Arial" w:hAnsi="Arial"/>
              </w:rPr>
              <w:t xml:space="preserve">Veri taşıyıcılarının imhası için çalışan hizmet sağlayıcıları</w:t>
            </w:r>
          </w:p>
        </w:tc>
        <w:tc>
          <w:tcPr>
            <w:tcW w:w="3384"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2FC1AB6" w14:textId="2A8396F2" w:rsidR="00BA2567" w:rsidRPr="00AA16B7" w:rsidRDefault="00BA2567" w:rsidP="00944E62">
            <w:pPr>
              <w:spacing w:after="0" w:line="240" w:lineRule="auto"/>
              <w:rPr>
                <w:highlight w:val="cyan"/>
                <w:rFonts w:ascii="Arial" w:eastAsia="Times New Roman" w:hAnsi="Arial" w:cs="Arial"/>
              </w:rPr>
            </w:pPr>
            <w:r>
              <w:rPr>
                <w:rFonts w:ascii="Arial" w:hAnsi="Arial"/>
              </w:rPr>
              <w:t xml:space="preserve">Kağıt dosyaların ve veri taşıyıcılarının imha ve bertaraf edilmesi için sözleşmeli işleyici olarak hizmet sağlayıcılardan yararlanıyoruz.</w:t>
            </w:r>
          </w:p>
        </w:tc>
      </w:tr>
      <w:tr w:rsidR="00BA2567" w:rsidRPr="00AA16B7" w14:paraId="5F6FF8F5" w14:textId="77777777" w:rsidTr="00BA2567">
        <w:tc>
          <w:tcPr>
            <w:tcW w:w="1616"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339ACD" w14:textId="77777777" w:rsidR="00BA2567" w:rsidRPr="00AA16B7" w:rsidRDefault="00BA2567" w:rsidP="00786097">
            <w:pPr>
              <w:spacing w:after="0" w:line="240" w:lineRule="auto"/>
              <w:rPr>
                <w:rFonts w:ascii="Arial" w:eastAsia="Times New Roman" w:hAnsi="Arial" w:cs="Arial"/>
              </w:rPr>
            </w:pPr>
            <w:r>
              <w:rPr>
                <w:rFonts w:ascii="Arial" w:hAnsi="Arial"/>
              </w:rPr>
              <w:t xml:space="preserve">IT hizmet sağlayıcıları</w:t>
            </w:r>
          </w:p>
          <w:p w14:paraId="1CC6A4C2" w14:textId="77777777" w:rsidR="00BA2567" w:rsidRPr="00AA16B7" w:rsidRDefault="00BA2567" w:rsidP="00786097">
            <w:pPr>
              <w:spacing w:after="0" w:line="240" w:lineRule="auto"/>
              <w:rPr>
                <w:rFonts w:ascii="Arial" w:eastAsia="Times New Roman" w:hAnsi="Arial" w:cs="Arial"/>
                <w:lang w:eastAsia="de-DE"/>
              </w:rPr>
            </w:pPr>
          </w:p>
        </w:tc>
        <w:tc>
          <w:tcPr>
            <w:tcW w:w="3384"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A2A9A58" w14:textId="601E6C14" w:rsidR="00BA2567" w:rsidRPr="00AA16B7" w:rsidRDefault="00BA2567" w:rsidP="00663884">
            <w:pPr>
              <w:spacing w:after="0" w:line="240" w:lineRule="auto"/>
              <w:rPr>
                <w:rFonts w:ascii="Arial" w:eastAsia="Times New Roman" w:hAnsi="Arial" w:cs="Arial"/>
              </w:rPr>
            </w:pPr>
            <w:r>
              <w:rPr>
                <w:rFonts w:ascii="Arial" w:hAnsi="Arial"/>
              </w:rPr>
              <w:t xml:space="preserve">IT altyapımızın ve web sitemizin işletilmesi çerçevesinde, ilgili hizmet sağlayıcıları verilerinize erişim sağlayabilir.</w:t>
            </w:r>
            <w:r>
              <w:rPr>
                <w:rFonts w:ascii="Arial" w:hAnsi="Arial"/>
              </w:rPr>
              <w:t xml:space="preserve"> </w:t>
            </w:r>
            <w:r>
              <w:rPr>
                <w:rFonts w:ascii="Arial" w:hAnsi="Arial"/>
              </w:rPr>
              <w:t xml:space="preserve">Hizmet sağlayıcılarımıza, verilerinizi işleme çalışmalarını her zaman sadece ilgili amacın yerine getirilmesi için gerekli olan kapsamda tutmalarını zorunlu kılıyoruz.</w:t>
            </w:r>
          </w:p>
        </w:tc>
      </w:tr>
      <w:tr w:rsidR="00BA2567" w:rsidRPr="00AA16B7" w14:paraId="669133D2" w14:textId="77777777" w:rsidTr="00BA2567">
        <w:tc>
          <w:tcPr>
            <w:tcW w:w="1616"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AECAC9" w14:textId="3D0B9301" w:rsidR="00BA2567" w:rsidRPr="00AA16B7" w:rsidRDefault="00BA2567" w:rsidP="00786097">
            <w:pPr>
              <w:spacing w:after="0" w:line="240" w:lineRule="auto"/>
              <w:rPr>
                <w:rFonts w:ascii="Arial" w:eastAsia="Times New Roman" w:hAnsi="Arial" w:cs="Arial"/>
              </w:rPr>
            </w:pPr>
            <w:r>
              <w:rPr>
                <w:rFonts w:ascii="Arial" w:hAnsi="Arial"/>
              </w:rPr>
              <w:t xml:space="preserve">Polis, avukatlar, yasal takibat makamları, savcılık, eyalet veya federal kriminal polis teşkilatı</w:t>
            </w:r>
          </w:p>
        </w:tc>
        <w:tc>
          <w:tcPr>
            <w:tcW w:w="3384"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5FF6EF" w14:textId="77777777" w:rsidR="00BA2567" w:rsidRPr="00AA16B7" w:rsidRDefault="00BA2567" w:rsidP="00FF11E3">
            <w:pPr>
              <w:spacing w:after="0" w:line="240" w:lineRule="auto"/>
              <w:rPr>
                <w:rFonts w:ascii="Arial" w:eastAsia="Times New Roman" w:hAnsi="Arial" w:cs="Arial"/>
              </w:rPr>
            </w:pPr>
            <w:r>
              <w:rPr>
                <w:rFonts w:ascii="Arial" w:hAnsi="Arial"/>
              </w:rPr>
              <w:t xml:space="preserve">Şüpheli durumları araştırmak ve bir müşterimizle ilgili somut bir suç şüphesi halinde ilgili tüm verileri yasal takibat makamlarına bildirmek de yine bizim menfaatimizedir.</w:t>
            </w:r>
          </w:p>
        </w:tc>
      </w:tr>
      <w:tr w:rsidR="00BA2567" w:rsidRPr="00AA16B7" w14:paraId="7EAF6BF8" w14:textId="77777777" w:rsidTr="00BA2567">
        <w:tc>
          <w:tcPr>
            <w:tcW w:w="1616"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7DE903" w14:textId="77777777" w:rsidR="00BA2567" w:rsidRPr="00AA16B7" w:rsidRDefault="00BA2567" w:rsidP="00944E62">
            <w:pPr>
              <w:spacing w:after="0" w:line="240" w:lineRule="auto"/>
              <w:rPr>
                <w:rFonts w:ascii="Arial" w:eastAsia="Times New Roman" w:hAnsi="Arial" w:cs="Arial"/>
              </w:rPr>
            </w:pPr>
            <w:r>
              <w:rPr>
                <w:rFonts w:ascii="Arial" w:hAnsi="Arial"/>
              </w:rPr>
              <w:t xml:space="preserve">Sosyal medya</w:t>
            </w:r>
          </w:p>
        </w:tc>
        <w:tc>
          <w:tcPr>
            <w:tcW w:w="3384"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E015C2" w14:textId="77777777" w:rsidR="00BA2567" w:rsidRPr="00AA16B7" w:rsidRDefault="00BA2567" w:rsidP="00C80129">
            <w:pPr>
              <w:spacing w:after="0" w:line="240" w:lineRule="auto"/>
              <w:rPr>
                <w:rFonts w:ascii="Arial" w:eastAsia="Times New Roman" w:hAnsi="Arial" w:cs="Arial"/>
              </w:rPr>
            </w:pPr>
            <w:r>
              <w:rPr>
                <w:rFonts w:ascii="Arial" w:hAnsi="Arial"/>
              </w:rPr>
              <w:t xml:space="preserve">Sosyal eklentileri kullandığınızda, ilgili ortamın operatörü daha önceden bizim web sitemize yaptığınız ziyaret ile ilgili bilgileri alır.</w:t>
            </w:r>
          </w:p>
        </w:tc>
      </w:tr>
      <w:tr w:rsidR="00BA2567" w:rsidRPr="00AA16B7" w14:paraId="18F68DC5" w14:textId="77777777" w:rsidTr="00BA2567">
        <w:tc>
          <w:tcPr>
            <w:tcW w:w="1616"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69E064" w14:textId="05474FF8" w:rsidR="00BA2567" w:rsidRPr="00AA16B7" w:rsidRDefault="00BA2567" w:rsidP="00944E62">
            <w:pPr>
              <w:spacing w:after="0" w:line="240" w:lineRule="auto"/>
              <w:rPr>
                <w:rFonts w:ascii="Arial" w:eastAsia="Times New Roman" w:hAnsi="Arial" w:cs="Arial"/>
              </w:rPr>
            </w:pPr>
            <w:r>
              <w:rPr>
                <w:rFonts w:ascii="Arial" w:hAnsi="Arial"/>
              </w:rPr>
              <w:t xml:space="preserve">Harita hizmetleri</w:t>
            </w:r>
          </w:p>
        </w:tc>
        <w:tc>
          <w:tcPr>
            <w:tcW w:w="3384" w:type="pct"/>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1B3C76D" w14:textId="40DEC688" w:rsidR="00BA2567" w:rsidRPr="00AA16B7" w:rsidRDefault="00BA2567" w:rsidP="00BC6190">
            <w:pPr>
              <w:spacing w:after="0" w:line="240" w:lineRule="auto"/>
              <w:rPr>
                <w:rFonts w:ascii="Arial" w:eastAsia="Times New Roman" w:hAnsi="Arial" w:cs="Arial"/>
              </w:rPr>
            </w:pPr>
            <w:r>
              <w:rPr>
                <w:rFonts w:ascii="Arial" w:hAnsi="Arial"/>
              </w:rPr>
              <w:t xml:space="preserve">Harita hizmetlerini kullandığınızda, ilgili ortamın operatörü daha önceden bizim web sitemize yaptığınız ziyaret ile ilgili bilgileri alır.</w:t>
            </w:r>
          </w:p>
        </w:tc>
      </w:tr>
    </w:tbl>
    <w:p w14:paraId="34AC70E9" w14:textId="77777777" w:rsidR="00DE56ED" w:rsidRPr="00181150" w:rsidRDefault="00DE56ED" w:rsidP="00786097">
      <w:pPr>
        <w:shd w:val="clear" w:color="auto" w:fill="FFFFFF"/>
        <w:spacing w:before="150" w:after="0" w:line="240" w:lineRule="auto"/>
        <w:rPr>
          <w:rFonts w:ascii="Arial" w:eastAsia="Times New Roman" w:hAnsi="Arial" w:cs="Arial"/>
          <w:color w:val="333333"/>
          <w:sz w:val="21"/>
          <w:szCs w:val="21"/>
          <w:lang w:eastAsia="de-DE"/>
        </w:rPr>
      </w:pPr>
    </w:p>
    <w:p w14:paraId="49DF071A" w14:textId="4F9A8F80" w:rsidR="00AE1ED2" w:rsidRDefault="00AE1ED2" w:rsidP="00786097">
      <w:pPr>
        <w:pStyle w:val="berschrift1"/>
        <w:rPr>
          <w:rFonts w:ascii="Arial" w:hAnsi="Arial" w:cs="Arial"/>
        </w:rPr>
      </w:pPr>
      <w:r>
        <w:rPr>
          <w:rFonts w:ascii="Arial" w:hAnsi="Arial"/>
        </w:rPr>
        <w:t xml:space="preserve">AB üyesi olmayan ülkelerdeki veri alıcıları</w:t>
      </w:r>
    </w:p>
    <w:p w14:paraId="544F750A" w14:textId="77777777" w:rsidR="00AE1ED2" w:rsidRPr="00AA16B7" w:rsidRDefault="00AE1ED2" w:rsidP="00AE1ED2">
      <w:pPr>
        <w:pStyle w:val="Listenabsatz"/>
        <w:numPr>
          <w:ilvl w:val="5"/>
          <w:numId w:val="24"/>
        </w:numPr>
        <w:shd w:val="clear" w:color="auto" w:fill="FFFFFF"/>
        <w:tabs>
          <w:tab w:val="clear" w:pos="4320"/>
          <w:tab w:val="num" w:pos="426"/>
        </w:tabs>
        <w:spacing w:before="150" w:after="0" w:line="240" w:lineRule="auto"/>
        <w:ind w:left="426"/>
        <w:rPr>
          <w:color w:val="000000" w:themeColor="text1"/>
          <w:rFonts w:ascii="Arial" w:eastAsia="Times New Roman" w:hAnsi="Arial" w:cs="Arial"/>
        </w:rPr>
      </w:pPr>
      <w:r>
        <w:rPr>
          <w:color w:val="000000" w:themeColor="text1"/>
          <w:rFonts w:ascii="Arial" w:hAnsi="Arial"/>
        </w:rPr>
        <w:t xml:space="preserve">Bu web sitesi, şirketimize ve yurtdışı ofislerimize ait konumun interaktif olmayan bir harita üzerinde gösterimi için bir Google Inc. ("Google") harita hizmeti olan Google Haritalar API'sini kullanır.</w:t>
      </w:r>
      <w:r>
        <w:rPr>
          <w:color w:val="000000" w:themeColor="text1"/>
          <w:rFonts w:ascii="Arial" w:hAnsi="Arial"/>
        </w:rPr>
        <w:t xml:space="preserve"> </w:t>
      </w:r>
      <w:r>
        <w:rPr>
          <w:color w:val="000000" w:themeColor="text1"/>
          <w:rFonts w:ascii="Arial" w:hAnsi="Arial"/>
        </w:rPr>
        <w:t xml:space="preserve">Google Haritalar kullanıldığında, yukarıdaki tabloda "Harita hizmeti" altında belirtilen veriler ABD'deki bir Google sunucusuna aktarılır ve orada kaydedilir.</w:t>
      </w:r>
      <w:r>
        <w:rPr>
          <w:color w:val="000000" w:themeColor="text1"/>
          <w:rFonts w:ascii="Arial" w:hAnsi="Arial"/>
        </w:rPr>
        <w:t xml:space="preserve"> </w:t>
      </w:r>
      <w:r>
        <w:rPr>
          <w:color w:val="000000" w:themeColor="text1"/>
          <w:rFonts w:ascii="Arial" w:hAnsi="Arial"/>
        </w:rPr>
        <w:t xml:space="preserve">AB Komisyonu, AB üyesi olmayan hangi ülkelerdeki veri gizliliği seviyesinin kabul edilebilir olduğunu belirler.</w:t>
      </w:r>
    </w:p>
    <w:p w14:paraId="0749DD06" w14:textId="77777777" w:rsidR="00AE1ED2" w:rsidRPr="00392289" w:rsidRDefault="00AE1ED2" w:rsidP="00AE1ED2">
      <w:pPr>
        <w:numPr>
          <w:ilvl w:val="0"/>
          <w:numId w:val="1"/>
        </w:numPr>
        <w:tabs>
          <w:tab w:val="clear" w:pos="720"/>
          <w:tab w:val="num" w:pos="426"/>
        </w:tabs>
        <w:spacing w:before="150" w:line="240" w:lineRule="auto"/>
        <w:ind w:left="426"/>
        <w:rPr>
          <w:color w:val="000000"/>
        </w:rPr>
      </w:pPr>
      <w:r>
        <w:rPr>
          <w:color w:val="000000" w:themeColor="text1"/>
          <w:rFonts w:ascii="Arial" w:hAnsi="Arial"/>
        </w:rPr>
        <w:t xml:space="preserve">İnternet sitemizde Twitter sosyal ağına ait sosyal eklentiler ("eklentiler") kullanılmaktadır.</w:t>
      </w:r>
      <w:r>
        <w:rPr>
          <w:color w:val="000000" w:themeColor="text1"/>
          <w:rFonts w:ascii="Arial" w:hAnsi="Arial"/>
        </w:rPr>
        <w:t xml:space="preserve"> </w:t>
      </w:r>
      <w:r>
        <w:rPr>
          <w:color w:val="000000" w:themeColor="text1"/>
          <w:rFonts w:ascii="Arial" w:hAnsi="Arial"/>
        </w:rPr>
        <w:t xml:space="preserve">Eklentilerin kullanımı durumunda Twitter, yukarıdaki tabloda "Sosyal eklentilerin kullanılması (aktivasyon sonrası)" altında belirtilen verileri alır.</w:t>
      </w:r>
    </w:p>
    <w:p w14:paraId="37B0E13C" w14:textId="77777777" w:rsidR="00AE1ED2" w:rsidRPr="00392289" w:rsidRDefault="00AE1ED2" w:rsidP="00AE1ED2">
      <w:pPr>
        <w:pStyle w:val="Listenabsatz"/>
        <w:numPr>
          <w:ilvl w:val="0"/>
          <w:numId w:val="1"/>
        </w:numPr>
        <w:tabs>
          <w:tab w:val="clear" w:pos="720"/>
          <w:tab w:val="num" w:pos="426"/>
        </w:tabs>
        <w:spacing w:line="240" w:lineRule="auto"/>
        <w:ind w:left="426"/>
        <w:rPr>
          <w:color w:val="000000"/>
          <w:rFonts w:ascii="Arial" w:hAnsi="Arial" w:cs="Arial"/>
        </w:rPr>
      </w:pPr>
      <w:r>
        <w:rPr>
          <w:color w:val="000000"/>
          <w:rFonts w:ascii="Arial" w:hAnsi="Arial"/>
        </w:rPr>
        <w:t xml:space="preserve">İnternet sitemizde LinkedIn sosyal ağına ait sosyal eklentiler ("eklentiler") kullanılmaktadır.</w:t>
      </w:r>
      <w:r>
        <w:rPr>
          <w:color w:val="000000"/>
          <w:rFonts w:ascii="Arial" w:hAnsi="Arial"/>
        </w:rPr>
        <w:t xml:space="preserve"> </w:t>
      </w:r>
      <w:r>
        <w:rPr>
          <w:color w:val="000000"/>
          <w:rFonts w:ascii="Arial" w:hAnsi="Arial"/>
        </w:rPr>
        <w:t xml:space="preserve">Eklentilerin kullanımı durumunda LinkedIn, </w:t>
      </w:r>
      <w:r>
        <w:rPr>
          <w:color w:val="000000" w:themeColor="text1"/>
          <w:rFonts w:ascii="Arial" w:hAnsi="Arial"/>
        </w:rPr>
        <w:t xml:space="preserve">yukarıdaki tabloda "Sosyal eklentilerin kullanılması (aktivasyon sonrası)" altında belirtilen verileri alır.</w:t>
      </w:r>
      <w:r>
        <w:rPr>
          <w:color w:val="000000"/>
          <w:rFonts w:ascii="Arial" w:hAnsi="Arial"/>
        </w:rPr>
        <w:t xml:space="preserve"> </w:t>
      </w:r>
    </w:p>
    <w:p w14:paraId="17BD7B2A" w14:textId="77777777" w:rsidR="00AE1ED2" w:rsidRPr="00AA16B7" w:rsidRDefault="00AE1ED2" w:rsidP="00AE1ED2">
      <w:pPr>
        <w:numPr>
          <w:ilvl w:val="0"/>
          <w:numId w:val="1"/>
        </w:numPr>
        <w:tabs>
          <w:tab w:val="clear" w:pos="720"/>
          <w:tab w:val="num" w:pos="426"/>
        </w:tabs>
        <w:spacing w:before="150" w:line="240" w:lineRule="auto"/>
        <w:ind w:left="426"/>
        <w:rPr>
          <w:color w:val="000000"/>
          <w:rFonts w:ascii="Arial" w:hAnsi="Arial" w:cs="Arial"/>
        </w:rPr>
      </w:pPr>
      <w:r>
        <w:rPr>
          <w:color w:val="000000"/>
          <w:rFonts w:ascii="Arial" w:hAnsi="Arial"/>
        </w:rPr>
        <w:t xml:space="preserve">Online materyalimize, YouTube sunucularında kayıtlı olan ve web sitemizden doğrudan oynatılabilecek olan YouTube videoları entegre ettik.</w:t>
      </w:r>
      <w:r>
        <w:rPr>
          <w:color w:val="000000"/>
          <w:rFonts w:ascii="Arial" w:hAnsi="Arial"/>
        </w:rPr>
        <w:t xml:space="preserve"> </w:t>
      </w:r>
      <w:r>
        <w:rPr>
          <w:color w:val="000000"/>
          <w:rFonts w:ascii="Arial" w:hAnsi="Arial"/>
        </w:rPr>
        <w:t xml:space="preserve">Videolar "genişletilmiş veri gizliliği modu"na entegre edilmiştir; diğer bir deyişle, videoları oynatmadığınız sürece hiçbir kullanıcı veriniz YouTube'a aktarılmaz.</w:t>
      </w:r>
      <w:r>
        <w:rPr>
          <w:color w:val="000000"/>
          <w:rFonts w:ascii="Arial" w:hAnsi="Arial"/>
        </w:rPr>
        <w:t xml:space="preserve"> </w:t>
      </w:r>
      <w:r>
        <w:rPr>
          <w:color w:val="000000"/>
          <w:rFonts w:ascii="Arial" w:hAnsi="Arial"/>
        </w:rPr>
        <w:t xml:space="preserve">Yalnızca videoları oynattığınızda, yukarıdaki tabloda "YouTube videoları" altında belirtilen veriler YouTube' aktarılır.</w:t>
      </w:r>
      <w:r>
        <w:rPr>
          <w:color w:val="000000"/>
          <w:rFonts w:ascii="Arial" w:hAnsi="Arial"/>
        </w:rPr>
        <w:t xml:space="preserve"> </w:t>
      </w:r>
      <w:r>
        <w:rPr>
          <w:color w:val="000000"/>
          <w:rFonts w:ascii="Arial" w:hAnsi="Arial"/>
        </w:rPr>
        <w:t xml:space="preserve">Bu işlem, YouTube'da oturum açtığınız bir kullanıcı hesabınızın olması veya olmaması ile bağlantısız şekilde gerçekleştirilir.</w:t>
      </w:r>
      <w:r>
        <w:rPr>
          <w:color w:val="000000"/>
          <w:rFonts w:ascii="Arial" w:hAnsi="Arial"/>
        </w:rPr>
        <w:t xml:space="preserve"> </w:t>
      </w:r>
      <w:r>
        <w:rPr>
          <w:color w:val="000000"/>
          <w:rFonts w:ascii="Arial" w:hAnsi="Arial"/>
        </w:rPr>
        <w:t xml:space="preserve">Google'dan giriş yaptığınızda verilerinizi doğrudan hesabınız ile ilişkilendirilir.</w:t>
      </w:r>
      <w:r>
        <w:rPr>
          <w:color w:val="000000"/>
          <w:rFonts w:ascii="Arial" w:hAnsi="Arial"/>
        </w:rPr>
        <w:t xml:space="preserve"> </w:t>
      </w:r>
      <w:r>
        <w:rPr>
          <w:color w:val="000000"/>
          <w:rFonts w:ascii="Arial" w:hAnsi="Arial"/>
        </w:rPr>
        <w:t xml:space="preserve">Profiliniz ile eşleştirme yapılmasını istemiyorsanız bir videoyu oynatmadan önce oturumunuzu kapatmanız gerekir.</w:t>
      </w:r>
      <w:r>
        <w:rPr>
          <w:color w:val="000000"/>
          <w:rFonts w:ascii="Arial" w:hAnsi="Arial"/>
        </w:rPr>
        <w:t xml:space="preserve"> </w:t>
      </w:r>
      <w:r>
        <w:rPr>
          <w:color w:val="000000"/>
          <w:rFonts w:ascii="Arial" w:hAnsi="Arial"/>
        </w:rPr>
        <w:t xml:space="preserve">YouTube tarafından uygulanan veri toplama sürecinin amacı ve kapsamı ile devamında nasıl kullanılıp işleneceği ve gizliliğinizi koruma bağlamındaki yasal haklarınız ile ayar olanaklarınızın neler olduğunu öğrenmek için YouTube veri gizliliği politikasını inceleyin.</w:t>
      </w:r>
    </w:p>
    <w:p w14:paraId="5B2AAEDB" w14:textId="452009FD" w:rsidR="00AE1ED2" w:rsidRDefault="00AE1ED2" w:rsidP="00AE1ED2">
      <w:pPr>
        <w:spacing w:before="150" w:line="240" w:lineRule="auto"/>
        <w:ind w:left="66"/>
        <w:rPr>
          <w:b/>
          <w:color w:val="000000"/>
          <w:rFonts w:ascii="Arial" w:hAnsi="Arial" w:cs="Arial"/>
        </w:rPr>
      </w:pPr>
      <w:r>
        <w:rPr>
          <w:color w:val="000000"/>
          <w:rFonts w:ascii="Arial" w:hAnsi="Arial"/>
        </w:rPr>
        <w:t xml:space="preserve">AB Komisyonu, AB üyesi olmayan hangi ülkelerdeki veri gizliliği seviyesinin kabul edilebilir olduğunu belirler.</w:t>
      </w:r>
      <w:r>
        <w:rPr>
          <w:color w:val="000000"/>
          <w:rFonts w:ascii="Arial" w:hAnsi="Arial"/>
        </w:rPr>
        <w:t xml:space="preserve"> </w:t>
      </w:r>
      <w:r>
        <w:rPr>
          <w:color w:val="000000"/>
          <w:rFonts w:ascii="Arial" w:hAnsi="Arial"/>
        </w:rPr>
        <w:t xml:space="preserve">EU-US Privacy Shield (AB-ABD Gizlilik Kalkanı olarak da bilinir) katılımcısı olan ABD şirketleri, AB Komisyonu tarafından kabul edilebilir bir veri gizliliği seviyesine sahip veri alıcıları olarak değerlendirilir.</w:t>
      </w:r>
      <w:r>
        <w:rPr>
          <w:color w:val="000000"/>
          <w:rFonts w:ascii="Arial" w:hAnsi="Arial"/>
        </w:rPr>
        <w:t xml:space="preserve"> </w:t>
      </w:r>
      <w:r>
        <w:rPr>
          <w:color w:val="000000"/>
          <w:rFonts w:ascii="Arial" w:hAnsi="Arial"/>
        </w:rPr>
        <w:t xml:space="preserve">ABD ile AB arasındaki bu sözleşme, verilerin EU-US Privacy Shield kapsamında yükümlülüğü olan ABD şirketleri tarafından işlenmesine ilişkin veri gizliliği düzenlemelerinin, Avrupa Birliği veri gizliliği standartlarına uygun olmasını garanti eder.</w:t>
      </w:r>
      <w:r>
        <w:rPr>
          <w:color w:val="000000"/>
          <w:rFonts w:ascii="Arial" w:hAnsi="Arial"/>
        </w:rPr>
        <w:t xml:space="preserve"> </w:t>
      </w:r>
      <w:r>
        <w:rPr>
          <w:color w:val="000000"/>
          <w:rFonts w:ascii="Arial" w:hAnsi="Arial"/>
        </w:rPr>
        <w:t xml:space="preserve">Google LLC, Youtube LLC, Twitter Inc. ve LinkedIn Inc. kendi beyanlarına göre EU-US Privacy Shield katılımcısıdır.</w:t>
      </w:r>
    </w:p>
    <w:p w14:paraId="0F82F508" w14:textId="792C0D8B" w:rsidR="00AE1ED2" w:rsidRDefault="00AE1ED2" w:rsidP="00A34561">
      <w:pPr>
        <w:shd w:val="clear" w:color="auto" w:fill="FFFFFF"/>
        <w:spacing w:before="150" w:after="0" w:line="240" w:lineRule="auto"/>
        <w:rPr>
          <w:b/>
          <w:color w:val="000000"/>
          <w:rFonts w:ascii="Arial" w:hAnsi="Arial" w:cs="Arial"/>
        </w:rPr>
      </w:pPr>
      <w:r>
        <w:rPr>
          <w:b/>
          <w:color w:val="000000"/>
          <w:rFonts w:ascii="Arial" w:hAnsi="Arial"/>
        </w:rPr>
        <w:t xml:space="preserve">Google LLC, Twitter Inc., LinkedIn Inc. ve YouTube LLC alıcılarında veri gizliliği seviyesinin nasıl garanti altına alındığı, bu garantilerin bir kopyasını alma imkanının olup olmadığı veya bunların nerede bulunabileceği ile ilgili uygun ve makul bilgiler örneğin aşağıdaki adresten talep üzerine temin edilebilir:</w:t>
      </w:r>
    </w:p>
    <w:p w14:paraId="0C205647" w14:textId="55251794" w:rsidR="00AE1ED2" w:rsidRPr="00A34561" w:rsidRDefault="003C0578" w:rsidP="00A34561">
      <w:pPr>
        <w:spacing w:line="240" w:lineRule="auto"/>
        <w:rPr>
          <w:rFonts w:ascii="Arial" w:hAnsi="Arial" w:cs="Arial"/>
        </w:rPr>
      </w:pPr>
      <w:r>
        <w:rPr>
          <w:rFonts w:ascii="Arial" w:hAnsi="Arial"/>
        </w:rPr>
        <w:br/>
      </w:r>
      <w:r>
        <w:rPr>
          <w:rFonts w:ascii="Arial" w:hAnsi="Arial"/>
        </w:rPr>
        <w:t xml:space="preserve">NRW.INVEST GmbH</w:t>
        <w:br/>
        <w:t xml:space="preserve">Economic Development Agency of the German State of North Rhine-Westphalia (NRW)</w:t>
        <w:br/>
        <w:t xml:space="preserve">Der Datenschutzbeauftragte</w:t>
        <w:br/>
        <w:t xml:space="preserve">Völklinger Straße 4</w:t>
        <w:br/>
        <w:t xml:space="preserve">40219 Düsseldorf, Almanya</w:t>
        <w:br/>
      </w:r>
      <w:hyperlink r:id="rId12" w:history="1">
        <w:r>
          <w:rPr>
            <w:rStyle w:val="Hyperlink"/>
            <w:rFonts w:ascii="Arial" w:hAnsi="Arial"/>
          </w:rPr>
          <w:t xml:space="preserve">datenschutz@nrwinvest.com</w:t>
        </w:r>
      </w:hyperlink>
    </w:p>
    <w:p w14:paraId="567471A3" w14:textId="77777777" w:rsidR="00DE56ED" w:rsidRPr="00181150" w:rsidRDefault="00DE56ED" w:rsidP="00786097">
      <w:pPr>
        <w:pStyle w:val="berschrift1"/>
        <w:rPr>
          <w:color w:val="333333"/>
          <w:rFonts w:ascii="Arial" w:hAnsi="Arial" w:cs="Arial"/>
        </w:rPr>
      </w:pPr>
      <w:r>
        <w:rPr>
          <w:rFonts w:ascii="Arial" w:hAnsi="Arial"/>
        </w:rPr>
        <w:t xml:space="preserve">Haklarınız</w:t>
      </w:r>
    </w:p>
    <w:p w14:paraId="4C384FA2" w14:textId="007DE6CA" w:rsidR="00DE56ED" w:rsidRPr="00A34561" w:rsidRDefault="00944E62" w:rsidP="00A34561">
      <w:pPr>
        <w:rPr>
          <w:color w:val="333333"/>
          <w:rFonts w:ascii="Arial" w:hAnsi="Arial" w:cs="Arial"/>
        </w:rPr>
      </w:pPr>
      <w:r>
        <w:rPr>
          <w:rFonts w:ascii="Arial" w:hAnsi="Arial"/>
        </w:rPr>
        <w:t xml:space="preserve">Aşağıdaki haklara sahipsiniz:</w:t>
      </w:r>
    </w:p>
    <w:p w14:paraId="50E0CB31" w14:textId="5C7AEE69" w:rsidR="00663884" w:rsidRPr="00A34561" w:rsidRDefault="00DE56ED" w:rsidP="00A34561">
      <w:pPr>
        <w:rPr>
          <w:b/>
          <w:bCs/>
          <w:color w:val="000000" w:themeColor="text1"/>
          <w:rFonts w:ascii="Arial" w:hAnsi="Arial" w:cs="Arial"/>
        </w:rPr>
      </w:pPr>
      <w:r>
        <w:rPr>
          <w:bCs/>
          <w:color w:val="000000" w:themeColor="text1"/>
          <w:rFonts w:ascii="Arial" w:hAnsi="Arial"/>
        </w:rPr>
        <w:t xml:space="preserve">Kaydedilen kişisel verileriniz hakkında </w:t>
      </w:r>
      <w:r>
        <w:rPr>
          <w:bCs/>
          <w:color w:val="000000" w:themeColor="text1"/>
          <w:b/>
          <w:rFonts w:ascii="Arial" w:hAnsi="Arial"/>
        </w:rPr>
        <w:t xml:space="preserve">bilgi alma</w:t>
      </w:r>
      <w:r>
        <w:rPr>
          <w:bCs/>
          <w:color w:val="000000" w:themeColor="text1"/>
          <w:rFonts w:ascii="Arial" w:hAnsi="Arial"/>
        </w:rPr>
        <w:t xml:space="preserve"> hakkı (Genel Veri Gizliliği Yönetmeliği Madde 15)</w:t>
      </w:r>
    </w:p>
    <w:p w14:paraId="2753D664" w14:textId="73190B28" w:rsidR="00DE56ED" w:rsidRPr="00A34561" w:rsidRDefault="00DE56ED" w:rsidP="00A34561">
      <w:pPr>
        <w:rPr>
          <w:b/>
          <w:bCs/>
          <w:color w:val="000000" w:themeColor="text1"/>
          <w:rFonts w:ascii="Arial" w:hAnsi="Arial" w:cs="Arial"/>
        </w:rPr>
      </w:pPr>
      <w:r>
        <w:rPr>
          <w:bCs/>
          <w:color w:val="000000" w:themeColor="text1"/>
          <w:b/>
          <w:rFonts w:ascii="Arial" w:hAnsi="Arial"/>
        </w:rPr>
        <w:t xml:space="preserve">Veri taşıma</w:t>
      </w:r>
      <w:r>
        <w:rPr>
          <w:bCs/>
          <w:color w:val="000000" w:themeColor="text1"/>
          <w:rFonts w:ascii="Arial" w:hAnsi="Arial"/>
        </w:rPr>
        <w:t xml:space="preserve"> hakkı (Genel Veri Gizliliği Yönetmeliği Madde 20)</w:t>
      </w:r>
      <w:r>
        <w:rPr>
          <w:bCs/>
          <w:color w:val="000000" w:themeColor="text1"/>
          <w:rFonts w:ascii="Arial" w:hAnsi="Arial"/>
        </w:rPr>
        <w:t xml:space="preserve"> </w:t>
      </w:r>
    </w:p>
    <w:p w14:paraId="56547A51" w14:textId="22CDF5A5" w:rsidR="00DE56ED" w:rsidRPr="00A34561" w:rsidRDefault="00DE56ED" w:rsidP="00A34561">
      <w:pPr>
        <w:rPr>
          <w:b/>
          <w:bCs/>
          <w:color w:val="333333"/>
          <w:rFonts w:ascii="Arial" w:hAnsi="Arial" w:cs="Arial"/>
        </w:rPr>
      </w:pPr>
      <w:r>
        <w:rPr>
          <w:bCs/>
          <w:rFonts w:ascii="Arial" w:hAnsi="Arial"/>
        </w:rPr>
        <w:t xml:space="preserve">Bizde mevcut olan verilerinizin </w:t>
      </w:r>
      <w:r>
        <w:rPr>
          <w:bCs/>
          <w:b/>
          <w:rFonts w:ascii="Arial" w:hAnsi="Arial"/>
        </w:rPr>
        <w:t xml:space="preserve">düzeltilmesini </w:t>
      </w:r>
      <w:r>
        <w:rPr>
          <w:bCs/>
          <w:rFonts w:ascii="Arial" w:hAnsi="Arial"/>
        </w:rPr>
        <w:t xml:space="preserve">ve</w:t>
      </w:r>
      <w:r>
        <w:rPr>
          <w:bCs/>
          <w:b/>
          <w:rFonts w:ascii="Arial" w:hAnsi="Arial"/>
        </w:rPr>
        <w:t xml:space="preserve"> tamamlanmasını</w:t>
      </w:r>
      <w:r>
        <w:rPr>
          <w:bCs/>
          <w:rFonts w:ascii="Arial" w:hAnsi="Arial"/>
        </w:rPr>
        <w:t xml:space="preserve"> talep etme hakkı (Genel Veri Gizliliği Yönetmeliği Madde 16)</w:t>
      </w:r>
    </w:p>
    <w:p w14:paraId="01E553EA" w14:textId="52557503" w:rsidR="00DE56ED" w:rsidRPr="00A34561" w:rsidRDefault="00DE56ED" w:rsidP="00A34561">
      <w:pPr>
        <w:rPr>
          <w:b/>
          <w:bCs/>
          <w:color w:val="333333"/>
          <w:rFonts w:ascii="Arial" w:hAnsi="Arial" w:cs="Arial"/>
        </w:rPr>
      </w:pPr>
      <w:r>
        <w:rPr>
          <w:bCs/>
          <w:b/>
          <w:rFonts w:ascii="Arial" w:hAnsi="Arial"/>
        </w:rPr>
        <w:t xml:space="preserve">Silme</w:t>
      </w:r>
      <w:r>
        <w:rPr>
          <w:bCs/>
          <w:rFonts w:ascii="Arial" w:hAnsi="Arial"/>
        </w:rPr>
        <w:t xml:space="preserve"> hakkı (Genel Veri Gizliliği Yönetmeliği Madde 17)</w:t>
      </w:r>
    </w:p>
    <w:p w14:paraId="211764CE" w14:textId="3376C52A" w:rsidR="00B956A4" w:rsidRPr="00A34561" w:rsidRDefault="00663884" w:rsidP="00A34561">
      <w:pPr>
        <w:rPr>
          <w:b/>
          <w:bCs/>
          <w:color w:val="000000" w:themeColor="text1"/>
          <w:rFonts w:ascii="Arial" w:hAnsi="Arial" w:cs="Arial"/>
        </w:rPr>
      </w:pPr>
      <w:r>
        <w:rPr>
          <w:bCs/>
          <w:b/>
          <w:rFonts w:ascii="Arial" w:hAnsi="Arial"/>
        </w:rPr>
        <w:t xml:space="preserve">İşlemenin kısıtlanması</w:t>
      </w:r>
      <w:r>
        <w:rPr>
          <w:bCs/>
          <w:rFonts w:ascii="Arial" w:hAnsi="Arial"/>
        </w:rPr>
        <w:t xml:space="preserve"> hakkı (Genel Veri Gizliliği Yönetmeliği Madde 18)</w:t>
      </w:r>
    </w:p>
    <w:p w14:paraId="4B2EA27D" w14:textId="3307F0B8" w:rsidR="00DE56ED" w:rsidRPr="00A34561" w:rsidRDefault="00DE56ED" w:rsidP="00A34561">
      <w:pPr>
        <w:pBdr>
          <w:top w:val="single" w:sz="4" w:space="1" w:color="auto"/>
          <w:left w:val="single" w:sz="4" w:space="4" w:color="auto"/>
          <w:bottom w:val="single" w:sz="4" w:space="1" w:color="auto"/>
          <w:right w:val="single" w:sz="4" w:space="4" w:color="auto"/>
        </w:pBdr>
        <w:shd w:val="clear" w:color="auto" w:fill="D9D9D9" w:themeFill="background1" w:themeFillShade="D9"/>
        <w:rPr>
          <w:b/>
          <w:bCs/>
          <w:color w:val="000000" w:themeColor="text1"/>
          <w:rFonts w:ascii="Arial" w:hAnsi="Arial" w:cs="Arial"/>
        </w:rPr>
      </w:pPr>
      <w:r>
        <w:rPr>
          <w:bCs/>
          <w:color w:val="000000" w:themeColor="text1"/>
          <w:rFonts w:ascii="Arial" w:hAnsi="Arial"/>
        </w:rPr>
        <w:t xml:space="preserve">Kendi meşru menfaatlerimizi veya üçüncü tarafların meşru menfaatlerini korumak amacıyla verilerinizin işlenmesine </w:t>
      </w:r>
      <w:r>
        <w:rPr>
          <w:bCs/>
          <w:color w:val="000000" w:themeColor="text1"/>
          <w:b/>
          <w:rFonts w:ascii="Arial" w:hAnsi="Arial"/>
        </w:rPr>
        <w:t xml:space="preserve">itiraz etme</w:t>
      </w:r>
      <w:r>
        <w:rPr>
          <w:bCs/>
          <w:color w:val="000000" w:themeColor="text1"/>
          <w:rFonts w:ascii="Arial" w:hAnsi="Arial"/>
        </w:rPr>
        <w:t xml:space="preserve"> hakkı (Genel Veri Gizliliği Yönetmeliği Madde 21) – İçinde bulunduğunuz özel bir durum nedeniyle bu tip bir işlemenin yapılmasına her zaman itiraz etme hakkınız mevcuttur; bu hakkınız Genel Veri Gizliliği Yönetmeliği Madde 4 Fıkra 4 kapsamında bu belirtimler çerçevesinde yürütülen profil oluşturma işlemleri için de geçerlidir.</w:t>
      </w:r>
    </w:p>
    <w:p w14:paraId="445AA70E" w14:textId="49B50134" w:rsidR="00F92611" w:rsidRPr="00A34561" w:rsidRDefault="00F92611" w:rsidP="00A34561">
      <w:pPr>
        <w:pBdr>
          <w:top w:val="single" w:sz="4" w:space="1" w:color="auto"/>
          <w:left w:val="single" w:sz="4" w:space="4" w:color="auto"/>
          <w:bottom w:val="single" w:sz="4" w:space="1" w:color="auto"/>
          <w:right w:val="single" w:sz="4" w:space="4" w:color="auto"/>
        </w:pBdr>
        <w:shd w:val="clear" w:color="auto" w:fill="D9D9D9" w:themeFill="background1" w:themeFillShade="D9"/>
        <w:rPr>
          <w:b/>
          <w:bCs/>
          <w:color w:val="000000" w:themeColor="text1"/>
          <w:rFonts w:ascii="Arial" w:hAnsi="Arial" w:cs="Arial"/>
        </w:rPr>
      </w:pPr>
      <w:r>
        <w:rPr>
          <w:bCs/>
          <w:color w:val="000000" w:themeColor="text1"/>
          <w:rFonts w:ascii="Arial" w:hAnsi="Arial"/>
        </w:rPr>
        <w:t xml:space="preserve">Gelecekte geçerli olacak şekilde </w:t>
      </w:r>
      <w:r>
        <w:rPr>
          <w:bCs/>
          <w:color w:val="000000" w:themeColor="text1"/>
          <w:b/>
          <w:rFonts w:ascii="Arial" w:hAnsi="Arial"/>
        </w:rPr>
        <w:t xml:space="preserve">verilen izinlerin iptal edilmesi</w:t>
      </w:r>
      <w:r>
        <w:rPr>
          <w:bCs/>
          <w:color w:val="000000" w:themeColor="text1"/>
          <w:rFonts w:ascii="Arial" w:hAnsi="Arial"/>
        </w:rPr>
        <w:t xml:space="preserve"> hakkı (Genel Veri Gizliliği Yönetmeliği Madde 7):</w:t>
      </w:r>
    </w:p>
    <w:p w14:paraId="05021122" w14:textId="514DC4A3" w:rsidR="0026059E" w:rsidRPr="00A34561" w:rsidRDefault="00F92611" w:rsidP="00A3456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Pr>
          <w:bCs/>
          <w:rFonts w:ascii="Arial" w:hAnsi="Arial"/>
        </w:rPr>
        <w:t xml:space="preserve">Bülten:</w:t>
      </w:r>
      <w:r>
        <w:rPr>
          <w:bCs/>
          <w:rFonts w:ascii="Arial" w:hAnsi="Arial"/>
        </w:rPr>
        <w:t xml:space="preserve"> </w:t>
      </w:r>
      <w:r>
        <w:rPr>
          <w:rFonts w:ascii="Arial" w:hAnsi="Arial"/>
        </w:rPr>
        <w:t xml:space="preserve">Bülten gönderimi için e-posta adresinizin ve adınızın kaydedilmesini ve kullanılmasını, ne zaman isterseniz işlem tarihinden itibaren geçerli olacak şekilde geri alabilirsiniz.</w:t>
      </w:r>
      <w:r>
        <w:rPr>
          <w:rFonts w:ascii="Arial" w:hAnsi="Arial"/>
        </w:rPr>
        <w:t xml:space="preserve"> </w:t>
      </w:r>
      <w:r>
        <w:rPr>
          <w:rFonts w:ascii="Arial" w:hAnsi="Arial"/>
        </w:rPr>
        <w:t xml:space="preserve">Bülten aboneliğinizi iptal etmek için örneğin bültendeki abonelik iptali bağlantısını kullanabilirsiniz.</w:t>
      </w:r>
    </w:p>
    <w:p w14:paraId="540742CB" w14:textId="77777777" w:rsidR="006F1966" w:rsidRPr="00A34561" w:rsidRDefault="00DE56ED" w:rsidP="00A34561">
      <w:pPr>
        <w:rPr>
          <w:bCs/>
          <w:color w:val="000000" w:themeColor="text1"/>
          <w:rFonts w:ascii="Arial" w:hAnsi="Arial" w:cs="Arial"/>
        </w:rPr>
      </w:pPr>
      <w:r>
        <w:rPr>
          <w:bCs/>
          <w:color w:val="000000" w:themeColor="text1"/>
          <w:rFonts w:ascii="Arial" w:hAnsi="Arial"/>
        </w:rPr>
        <w:t xml:space="preserve">Bu hakların uygulanması ile ilgili sorularınız için bize</w:t>
      </w:r>
      <w:r>
        <w:rPr>
          <w:bCs/>
          <w:color w:val="000000" w:themeColor="text1"/>
          <w:rFonts w:ascii="Arial" w:hAnsi="Arial"/>
        </w:rPr>
        <w:t xml:space="preserve"> </w:t>
      </w:r>
    </w:p>
    <w:p w14:paraId="03812F2E" w14:textId="77777777" w:rsidR="00A90EED" w:rsidRDefault="006F1966" w:rsidP="00A34561">
      <w:pPr>
        <w:rPr>
          <w:rStyle w:val="Fett"/>
          <w:rFonts w:ascii="Arial" w:hAnsi="Arial" w:cs="Arial"/>
        </w:rPr>
      </w:pPr>
      <w:r>
        <w:rPr>
          <w:rStyle w:val="Fett"/>
          <w:rFonts w:ascii="Arial" w:hAnsi="Arial"/>
        </w:rPr>
        <w:t xml:space="preserve">NRW.INVEST GmbH</w:t>
      </w:r>
    </w:p>
    <w:p w14:paraId="3F25CDE6" w14:textId="77777777" w:rsidR="00A90EED" w:rsidRPr="00A90EED" w:rsidRDefault="006F1966" w:rsidP="00A90EED">
      <w:pPr>
        <w:pStyle w:val="KeinLeerraum"/>
        <w:rPr>
          <w:rFonts w:ascii="Arial" w:hAnsi="Arial" w:cs="Arial"/>
        </w:rPr>
      </w:pPr>
      <w:r>
        <w:rPr>
          <w:rFonts w:ascii="Arial" w:hAnsi="Arial"/>
        </w:rPr>
        <w:t xml:space="preserve">Economic Development Agency</w:t>
      </w:r>
    </w:p>
    <w:p w14:paraId="6F9EAA47" w14:textId="77777777" w:rsidR="00A90EED" w:rsidRPr="00A90EED" w:rsidRDefault="006F1966" w:rsidP="00A90EED">
      <w:pPr>
        <w:pStyle w:val="KeinLeerraum"/>
        <w:rPr>
          <w:rFonts w:ascii="Arial" w:hAnsi="Arial" w:cs="Arial"/>
        </w:rPr>
      </w:pPr>
      <w:r>
        <w:rPr>
          <w:rFonts w:ascii="Arial" w:hAnsi="Arial"/>
        </w:rPr>
        <w:t xml:space="preserve">of the German State of North Rhine-Westphalia (NRW)</w:t>
      </w:r>
    </w:p>
    <w:p w14:paraId="4E60C3E7" w14:textId="77777777" w:rsidR="00A90EED" w:rsidRPr="00A90EED" w:rsidRDefault="006F1966" w:rsidP="00A90EED">
      <w:pPr>
        <w:pStyle w:val="KeinLeerraum"/>
        <w:rPr>
          <w:rFonts w:ascii="Arial" w:hAnsi="Arial" w:cs="Arial"/>
        </w:rPr>
      </w:pPr>
      <w:r>
        <w:rPr>
          <w:rFonts w:ascii="Arial" w:hAnsi="Arial"/>
        </w:rPr>
        <w:t xml:space="preserve">Veri gizliliği sorumlusu</w:t>
      </w:r>
    </w:p>
    <w:p w14:paraId="44A17F33" w14:textId="714862FC" w:rsidR="00A90EED" w:rsidRPr="00A90EED" w:rsidRDefault="006F1966" w:rsidP="00A90EED">
      <w:pPr>
        <w:pStyle w:val="KeinLeerraum"/>
        <w:rPr>
          <w:rFonts w:ascii="Arial" w:hAnsi="Arial" w:cs="Arial"/>
        </w:rPr>
      </w:pPr>
      <w:r>
        <w:rPr>
          <w:rFonts w:ascii="Arial" w:hAnsi="Arial"/>
        </w:rPr>
        <w:t xml:space="preserve">Völklinger Straße 4</w:t>
      </w:r>
    </w:p>
    <w:p w14:paraId="04C14BAD" w14:textId="77777777" w:rsidR="00A90EED" w:rsidRPr="00A90EED" w:rsidRDefault="006F1966" w:rsidP="00A90EED">
      <w:pPr>
        <w:pStyle w:val="KeinLeerraum"/>
        <w:rPr>
          <w:rFonts w:ascii="Arial" w:hAnsi="Arial" w:cs="Arial"/>
        </w:rPr>
      </w:pPr>
      <w:r>
        <w:rPr>
          <w:rFonts w:ascii="Arial" w:hAnsi="Arial"/>
        </w:rPr>
        <w:t xml:space="preserve">40219 Düsseldorf, Almanya</w:t>
      </w:r>
    </w:p>
    <w:p w14:paraId="7B0A3DB4" w14:textId="7E92F580" w:rsidR="006F1966" w:rsidRDefault="00A90EED" w:rsidP="00A90EED">
      <w:pPr>
        <w:pStyle w:val="KeinLeerraum"/>
        <w:rPr>
          <w:rFonts w:ascii="Arial" w:hAnsi="Arial" w:cs="Arial"/>
        </w:rPr>
      </w:pPr>
      <w:hyperlink r:id="rId13" w:history="1">
        <w:r>
          <w:rPr>
            <w:rStyle w:val="Hyperlink"/>
            <w:rFonts w:ascii="Arial" w:hAnsi="Arial"/>
          </w:rPr>
          <w:t xml:space="preserve">datenschutz@nrwinvest.com</w:t>
        </w:r>
      </w:hyperlink>
    </w:p>
    <w:p w14:paraId="66E11A7F" w14:textId="77777777" w:rsidR="00A90EED" w:rsidRPr="00A90EED" w:rsidRDefault="00A90EED" w:rsidP="00A90EED">
      <w:pPr>
        <w:pStyle w:val="KeinLeerraum"/>
        <w:rPr>
          <w:rFonts w:ascii="Arial" w:hAnsi="Arial" w:cs="Arial"/>
          <w:bCs/>
          <w:color w:val="000000" w:themeColor="text1"/>
          <w:lang w:eastAsia="de-DE"/>
        </w:rPr>
      </w:pPr>
    </w:p>
    <w:p w14:paraId="4D7DBDC9" w14:textId="6D58627A" w:rsidR="00DE56ED" w:rsidRPr="00A34561" w:rsidRDefault="00DE56ED" w:rsidP="00A34561">
      <w:pPr>
        <w:rPr>
          <w:rFonts w:ascii="Arial" w:hAnsi="Arial" w:cs="Arial"/>
        </w:rPr>
      </w:pPr>
      <w:r>
        <w:rPr>
          <w:color w:val="000000" w:themeColor="text1"/>
          <w:bCs/>
          <w:rFonts w:ascii="Arial" w:hAnsi="Arial"/>
        </w:rPr>
        <w:t xml:space="preserve">adreslerinden ulaşabilirsiniz.</w:t>
      </w:r>
      <w:r>
        <w:rPr>
          <w:color w:val="000000" w:themeColor="text1"/>
          <w:bCs/>
          <w:rFonts w:ascii="Arial" w:hAnsi="Arial"/>
        </w:rPr>
        <w:t xml:space="preserve"> </w:t>
      </w:r>
      <w:r>
        <w:rPr>
          <w:color w:val="000000" w:themeColor="text1"/>
          <w:b/>
          <w:rFonts w:ascii="Arial" w:hAnsi="Arial"/>
        </w:rPr>
        <w:t xml:space="preserve">Web sayfamızdaki ziyaretiniz ile ilgili verilerin, internet materyalimizin optimizasyonu amacıyla kaydedilmesini istemiyorsanız </w:t>
      </w:r>
      <w:r>
        <w:rPr>
          <w:b/>
          <w:bCs/>
          <w:color w:val="0070C0"/>
          <w:u w:val="single"/>
          <w:rFonts w:ascii="Arial" w:hAnsi="Arial"/>
        </w:rPr>
        <w:t xml:space="preserve">buradan</w:t>
      </w:r>
      <w:r>
        <w:rPr>
          <w:b/>
          <w:bCs/>
          <w:color w:val="000000" w:themeColor="text1"/>
          <w:rFonts w:ascii="Arial" w:hAnsi="Arial"/>
        </w:rPr>
        <w:t xml:space="preserve"> </w:t>
      </w:r>
      <w:r>
        <w:rPr>
          <w:b/>
          <w:bCs/>
          <w:color w:val="000000" w:themeColor="text1"/>
          <w:highlight w:val="yellow"/>
          <w:rFonts w:ascii="Arial" w:hAnsi="Arial"/>
        </w:rPr>
        <w:t xml:space="preserve">("6.</w:t>
      </w:r>
      <w:r>
        <w:rPr>
          <w:b/>
          <w:bCs/>
          <w:color w:val="000000" w:themeColor="text1"/>
          <w:highlight w:val="yellow"/>
          <w:rFonts w:ascii="Arial" w:hAnsi="Arial"/>
        </w:rPr>
        <w:t xml:space="preserve"> </w:t>
      </w:r>
      <w:r>
        <w:rPr>
          <w:b/>
          <w:bCs/>
          <w:color w:val="000000" w:themeColor="text1"/>
          <w:highlight w:val="yellow"/>
          <w:rFonts w:ascii="Arial" w:hAnsi="Arial"/>
        </w:rPr>
        <w:t xml:space="preserve">Çerezler ve Takip", "I. Web sitemizi ziyaretiniz" altında) </w:t>
      </w:r>
      <w:r>
        <w:rPr>
          <w:b/>
          <w:bCs/>
          <w:color w:val="000000" w:themeColor="text1"/>
          <w:rFonts w:ascii="Arial" w:hAnsi="Arial"/>
        </w:rPr>
        <w:t xml:space="preserve">devam ederek kayıt izninin nasıl devre dışı bırakılacağını öğrenebilirsiniz.</w:t>
      </w:r>
    </w:p>
    <w:p w14:paraId="067D2ED1" w14:textId="02C68024" w:rsidR="0069278C" w:rsidRPr="00A34561" w:rsidRDefault="00DE56ED" w:rsidP="00A34561">
      <w:pPr>
        <w:rPr>
          <w:color w:val="333333"/>
          <w:rFonts w:ascii="Arial" w:hAnsi="Arial" w:cs="Arial"/>
        </w:rPr>
      </w:pPr>
      <w:r>
        <w:rPr>
          <w:bCs/>
          <w:color w:val="000000" w:themeColor="text1"/>
          <w:rFonts w:ascii="Arial" w:hAnsi="Arial"/>
        </w:rPr>
        <w:t xml:space="preserve">Bir veri gizliliği denetleme makamına şikayette bulunma hakkınız da mevcuttur.</w:t>
      </w:r>
      <w:r>
        <w:rPr>
          <w:color w:val="333333"/>
          <w:rFonts w:ascii="Arial" w:hAnsi="Arial"/>
        </w:rPr>
        <w:t xml:space="preserve"> </w:t>
      </w:r>
    </w:p>
    <w:sectPr w:rsidR="0069278C" w:rsidRPr="00A34561">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E445C" w14:textId="77777777" w:rsidR="0036266D" w:rsidRDefault="0036266D">
      <w:pPr>
        <w:spacing w:after="0" w:line="240" w:lineRule="auto"/>
      </w:pPr>
      <w:r>
        <w:separator/>
      </w:r>
    </w:p>
  </w:endnote>
  <w:endnote w:type="continuationSeparator" w:id="0">
    <w:p w14:paraId="4AE3E4CB" w14:textId="77777777" w:rsidR="0036266D" w:rsidRDefault="0036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121671"/>
      <w:docPartObj>
        <w:docPartGallery w:val="Page Numbers (Bottom of Page)"/>
        <w:docPartUnique/>
      </w:docPartObj>
    </w:sdtPr>
    <w:sdtEndPr/>
    <w:sdtContent>
      <w:p w14:paraId="0FCA3147" w14:textId="556D1AFA" w:rsidR="004E7B0F" w:rsidRDefault="004E7B0F">
        <w:pPr>
          <w:pStyle w:val="Fuzeile"/>
          <w:jc w:val="right"/>
        </w:pPr>
        <w:r>
          <w:t xml:space="preserve">Sayfa </w:t>
        </w:r>
        <w:r>
          <w:rPr>
            <w:b/>
          </w:rPr>
          <w:fldChar w:fldCharType="begin"/>
        </w:r>
        <w:r>
          <w:rPr>
            <w:b/>
          </w:rPr>
          <w:instrText>PAGE  \* Arabic  \* MERGEFORMAT</w:instrText>
        </w:r>
        <w:r>
          <w:rPr>
            <w:b/>
          </w:rPr>
          <w:fldChar w:fldCharType="separate"/>
        </w:r>
        <w:r w:rsidR="00CE1A4C">
          <w:rPr>
            <w:b/>
          </w:rPr>
          <w:t>12</w:t>
        </w:r>
        <w:r>
          <w:rPr>
            <w:b/>
          </w:rPr>
          <w:fldChar w:fldCharType="end"/>
        </w:r>
        <w:r>
          <w:t xml:space="preserve"> / </w:t>
        </w:r>
        <w:r>
          <w:rPr>
            <w:b/>
          </w:rPr>
          <w:fldChar w:fldCharType="begin" w:dirty="true"/>
        </w:r>
        <w:r>
          <w:rPr>
            <w:b/>
          </w:rPr>
          <w:instrText>NUMPAGES  \* Arabic  \* MERGEFORMAT</w:instrText>
        </w:r>
        <w:r>
          <w:rPr>
            <w:b/>
          </w:rPr>
          <w:fldChar w:fldCharType="separate"/>
        </w:r>
        <w:r w:rsidR="00CE1A4C">
          <w:rPr>
            <w:b/>
          </w:rPr>
          <w:t>12</w:t>
        </w:r>
        <w:r>
          <w:rPr>
            <w:b/>
          </w:rPr>
          <w:fldChar w:fldCharType="end"/>
        </w:r>
      </w:p>
    </w:sdtContent>
  </w:sdt>
  <w:p w14:paraId="5AD131C1" w14:textId="77777777" w:rsidR="004E7B0F" w:rsidRDefault="004E7B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7E60C" w14:textId="77777777" w:rsidR="0036266D" w:rsidRDefault="0036266D">
      <w:pPr>
        <w:spacing w:after="0" w:line="240" w:lineRule="auto"/>
      </w:pPr>
      <w:r>
        <w:separator/>
      </w:r>
    </w:p>
  </w:footnote>
  <w:footnote w:type="continuationSeparator" w:id="0">
    <w:p w14:paraId="3B2312B3" w14:textId="77777777" w:rsidR="0036266D" w:rsidRDefault="00362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2BE85" w14:textId="15252A69" w:rsidR="004E7B0F" w:rsidRDefault="004E7B0F">
    <w:pPr>
      <w:pStyle w:val="Kopfzeile"/>
    </w:pPr>
    <w:r>
      <w:t xml:space="preserve">Veri gizliliği bildirimi www.nrwinvest.com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0FD4"/>
    <w:multiLevelType w:val="multilevel"/>
    <w:tmpl w:val="D1180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B22BD"/>
    <w:multiLevelType w:val="multilevel"/>
    <w:tmpl w:val="B91E6946"/>
    <w:lvl w:ilvl="0">
      <w:start w:val="3"/>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lowerLetter"/>
      <w:lvlText w:val="%3)"/>
      <w:lvlJc w:val="left"/>
      <w:pPr>
        <w:tabs>
          <w:tab w:val="num" w:pos="2160"/>
        </w:tabs>
        <w:ind w:left="2160" w:hanging="360"/>
      </w:pPr>
      <w:rPr>
        <w:rFonts w:hint="default"/>
        <w:sz w:val="20"/>
      </w:rPr>
    </w:lvl>
    <w:lvl w:ilvl="3">
      <w:start w:val="2"/>
      <w:numFmt w:val="bullet"/>
      <w:lvlText w:val="-"/>
      <w:lvlJc w:val="left"/>
      <w:pPr>
        <w:ind w:left="2880" w:hanging="360"/>
      </w:pPr>
      <w:rPr>
        <w:rFonts w:ascii="Arial" w:eastAsia="Times New Roman" w:hAnsi="Arial" w:cs="Arial"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906DD"/>
    <w:multiLevelType w:val="hybridMultilevel"/>
    <w:tmpl w:val="ED009B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592F62"/>
    <w:multiLevelType w:val="multilevel"/>
    <w:tmpl w:val="BC603CC0"/>
    <w:lvl w:ilvl="0">
      <w:start w:val="3"/>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Arial" w:eastAsia="Times New Roman" w:hAnsi="Arial" w:cs="Arial"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E22708"/>
    <w:multiLevelType w:val="multilevel"/>
    <w:tmpl w:val="D9D07A7C"/>
    <w:lvl w:ilvl="0">
      <w:start w:val="3"/>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1F2262"/>
    <w:multiLevelType w:val="multilevel"/>
    <w:tmpl w:val="CDE2EF84"/>
    <w:lvl w:ilvl="0">
      <w:start w:val="4"/>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ind w:left="1440" w:hanging="360"/>
      </w:pPr>
      <w:rPr>
        <w:rFonts w:hint="default"/>
        <w:color w:val="000000" w:themeColor="text1"/>
      </w:rPr>
    </w:lvl>
    <w:lvl w:ilvl="2">
      <w:start w:val="1"/>
      <w:numFmt w:val="lowerLetter"/>
      <w:lvlText w:val="%3)"/>
      <w:lvlJc w:val="left"/>
      <w:pPr>
        <w:tabs>
          <w:tab w:val="num" w:pos="2160"/>
        </w:tabs>
        <w:ind w:left="2160" w:hanging="360"/>
      </w:pPr>
      <w:rPr>
        <w:rFonts w:hint="default"/>
        <w:sz w:val="20"/>
      </w:rPr>
    </w:lvl>
    <w:lvl w:ilvl="3">
      <w:start w:val="1"/>
      <w:numFmt w:val="decimal"/>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3B66F3"/>
    <w:multiLevelType w:val="multilevel"/>
    <w:tmpl w:val="45B2113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F2157B"/>
    <w:multiLevelType w:val="multilevel"/>
    <w:tmpl w:val="80049198"/>
    <w:lvl w:ilvl="0">
      <w:start w:val="7"/>
      <w:numFmt w:val="bullet"/>
      <w:lvlText w:val=""/>
      <w:lvlJc w:val="left"/>
      <w:pPr>
        <w:tabs>
          <w:tab w:val="num" w:pos="720"/>
        </w:tabs>
        <w:ind w:left="720" w:hanging="360"/>
      </w:pPr>
      <w:rPr>
        <w:rFonts w:ascii="Wingdings" w:hAnsi="Wingdings" w:hint="default"/>
        <w:sz w:val="20"/>
      </w:rPr>
    </w:lvl>
    <w:lvl w:ilvl="1">
      <w:start w:val="6"/>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Wingdings" w:hAnsi="Wingdings" w:hint="default"/>
        <w:b w:val="0"/>
        <w:color w:val="00000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1967C2"/>
    <w:multiLevelType w:val="multilevel"/>
    <w:tmpl w:val="9580E4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Wingdings" w:hAnsi="Wingdings" w:hint="default"/>
        <w:b w:val="0"/>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055FD2"/>
    <w:multiLevelType w:val="hybridMultilevel"/>
    <w:tmpl w:val="B50056E8"/>
    <w:lvl w:ilvl="0" w:tplc="93165322">
      <w:start w:val="2"/>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D51161E"/>
    <w:multiLevelType w:val="multilevel"/>
    <w:tmpl w:val="780C040E"/>
    <w:lvl w:ilvl="0">
      <w:start w:val="9"/>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ind w:left="1440" w:hanging="360"/>
      </w:pPr>
      <w:rPr>
        <w:rFonts w:hint="default"/>
        <w:color w:val="000000" w:themeColor="text1"/>
      </w:rPr>
    </w:lvl>
    <w:lvl w:ilvl="2">
      <w:start w:val="1"/>
      <w:numFmt w:val="lowerLetter"/>
      <w:lvlText w:val="%3)"/>
      <w:lvlJc w:val="left"/>
      <w:pPr>
        <w:tabs>
          <w:tab w:val="num" w:pos="2160"/>
        </w:tabs>
        <w:ind w:left="2160" w:hanging="360"/>
      </w:pPr>
      <w:rPr>
        <w:rFonts w:hint="default"/>
        <w:sz w:val="20"/>
      </w:rPr>
    </w:lvl>
    <w:lvl w:ilvl="3">
      <w:start w:val="2"/>
      <w:numFmt w:val="bullet"/>
      <w:lvlText w:val="-"/>
      <w:lvlJc w:val="left"/>
      <w:pPr>
        <w:ind w:left="2880" w:hanging="360"/>
      </w:pPr>
      <w:rPr>
        <w:rFonts w:ascii="Arial" w:eastAsia="Times New Roman" w:hAnsi="Arial" w:cs="Arial"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FA3C5B"/>
    <w:multiLevelType w:val="multilevel"/>
    <w:tmpl w:val="61BCF41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Arial" w:eastAsia="Times New Roman" w:hAnsi="Arial" w:cs="Arial" w:hint="default"/>
        <w:b w:val="0"/>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170316"/>
    <w:multiLevelType w:val="hybridMultilevel"/>
    <w:tmpl w:val="7810819A"/>
    <w:lvl w:ilvl="0" w:tplc="0407000F">
      <w:start w:val="1"/>
      <w:numFmt w:val="decimal"/>
      <w:lvlText w:val="%1."/>
      <w:lvlJc w:val="left"/>
      <w:pPr>
        <w:ind w:left="720" w:hanging="360"/>
      </w:pPr>
      <w:rPr>
        <w:rFonts w:hint="default"/>
      </w:rPr>
    </w:lvl>
    <w:lvl w:ilvl="1" w:tplc="04070005">
      <w:start w:val="1"/>
      <w:numFmt w:val="bullet"/>
      <w:lvlText w:val=""/>
      <w:lvlJc w:val="left"/>
      <w:pPr>
        <w:ind w:left="1440" w:hanging="360"/>
      </w:pPr>
      <w:rPr>
        <w:rFonts w:ascii="Wingdings" w:hAnsi="Wingding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48848AF"/>
    <w:multiLevelType w:val="hybridMultilevel"/>
    <w:tmpl w:val="58309DD2"/>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57C7AC6"/>
    <w:multiLevelType w:val="multilevel"/>
    <w:tmpl w:val="CDE2EF84"/>
    <w:lvl w:ilvl="0">
      <w:start w:val="4"/>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ind w:left="1440" w:hanging="360"/>
      </w:pPr>
      <w:rPr>
        <w:rFonts w:hint="default"/>
        <w:color w:val="000000" w:themeColor="text1"/>
      </w:rPr>
    </w:lvl>
    <w:lvl w:ilvl="2">
      <w:start w:val="1"/>
      <w:numFmt w:val="lowerLetter"/>
      <w:lvlText w:val="%3)"/>
      <w:lvlJc w:val="left"/>
      <w:pPr>
        <w:tabs>
          <w:tab w:val="num" w:pos="2160"/>
        </w:tabs>
        <w:ind w:left="2160" w:hanging="360"/>
      </w:pPr>
      <w:rPr>
        <w:rFonts w:hint="default"/>
        <w:sz w:val="20"/>
      </w:rPr>
    </w:lvl>
    <w:lvl w:ilvl="3">
      <w:start w:val="1"/>
      <w:numFmt w:val="decimal"/>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8F0EDF"/>
    <w:multiLevelType w:val="multilevel"/>
    <w:tmpl w:val="70865E2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val="0"/>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63A4A"/>
    <w:multiLevelType w:val="hybridMultilevel"/>
    <w:tmpl w:val="E7322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13F3553"/>
    <w:multiLevelType w:val="multilevel"/>
    <w:tmpl w:val="D71E53E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5252E6"/>
    <w:multiLevelType w:val="multilevel"/>
    <w:tmpl w:val="8294CA2A"/>
    <w:lvl w:ilvl="0">
      <w:start w:val="7"/>
      <w:numFmt w:val="bullet"/>
      <w:lvlText w:val=""/>
      <w:lvlJc w:val="left"/>
      <w:pPr>
        <w:tabs>
          <w:tab w:val="num" w:pos="720"/>
        </w:tabs>
        <w:ind w:left="720" w:hanging="360"/>
      </w:pPr>
      <w:rPr>
        <w:rFonts w:ascii="Wingdings" w:hAnsi="Wingdings" w:hint="default"/>
        <w:sz w:val="20"/>
      </w:rPr>
    </w:lvl>
    <w:lvl w:ilvl="1">
      <w:start w:val="6"/>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Wingdings" w:hAnsi="Wingdings" w:hint="default"/>
        <w:b w:val="0"/>
        <w:color w:val="00000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716B32"/>
    <w:multiLevelType w:val="multilevel"/>
    <w:tmpl w:val="E63C26E4"/>
    <w:lvl w:ilvl="0">
      <w:start w:val="3"/>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Arial" w:eastAsia="Times New Roman" w:hAnsi="Arial" w:cs="Arial"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F35F2A"/>
    <w:multiLevelType w:val="multilevel"/>
    <w:tmpl w:val="2DB62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Symbol" w:hAnsi="Symbol"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515618"/>
    <w:multiLevelType w:val="multilevel"/>
    <w:tmpl w:val="4B9C0EBA"/>
    <w:lvl w:ilvl="0">
      <w:start w:val="9"/>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Arial" w:eastAsia="Times New Roman" w:hAnsi="Arial" w:cs="Arial"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7647A4"/>
    <w:multiLevelType w:val="multilevel"/>
    <w:tmpl w:val="1F2AEE80"/>
    <w:lvl w:ilvl="0">
      <w:start w:val="3"/>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79416D"/>
    <w:multiLevelType w:val="hybridMultilevel"/>
    <w:tmpl w:val="441065D4"/>
    <w:lvl w:ilvl="0" w:tplc="EC389DB4">
      <w:start w:val="3"/>
      <w:numFmt w:val="upperRoman"/>
      <w:lvlText w:val="%1."/>
      <w:lvlJc w:val="right"/>
      <w:pPr>
        <w:ind w:left="2225"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82A5208"/>
    <w:multiLevelType w:val="multilevel"/>
    <w:tmpl w:val="5EBCD59C"/>
    <w:lvl w:ilvl="0">
      <w:start w:val="3"/>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0900A7"/>
    <w:multiLevelType w:val="multilevel"/>
    <w:tmpl w:val="8640ED58"/>
    <w:lvl w:ilvl="0">
      <w:start w:val="4"/>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0E1F30"/>
    <w:multiLevelType w:val="multilevel"/>
    <w:tmpl w:val="D9D07A7C"/>
    <w:lvl w:ilvl="0">
      <w:start w:val="3"/>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1E6806"/>
    <w:multiLevelType w:val="multilevel"/>
    <w:tmpl w:val="5B3A1B6C"/>
    <w:lvl w:ilvl="0">
      <w:start w:val="7"/>
      <w:numFmt w:val="bullet"/>
      <w:lvlText w:val=""/>
      <w:lvlJc w:val="left"/>
      <w:pPr>
        <w:tabs>
          <w:tab w:val="num" w:pos="720"/>
        </w:tabs>
        <w:ind w:left="720" w:hanging="360"/>
      </w:pPr>
      <w:rPr>
        <w:rFonts w:ascii="Wingdings" w:hAnsi="Wingdings" w:hint="default"/>
        <w:sz w:val="20"/>
      </w:rPr>
    </w:lvl>
    <w:lvl w:ilvl="1">
      <w:start w:val="6"/>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Arial" w:eastAsia="Times New Roman" w:hAnsi="Arial" w:cs="Arial"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A524DB"/>
    <w:multiLevelType w:val="multilevel"/>
    <w:tmpl w:val="26A26FC6"/>
    <w:lvl w:ilvl="0">
      <w:start w:val="3"/>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875B65"/>
    <w:multiLevelType w:val="multilevel"/>
    <w:tmpl w:val="8FCAAF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Symbol" w:hAnsi="Symbol"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D33D48"/>
    <w:multiLevelType w:val="hybridMultilevel"/>
    <w:tmpl w:val="418AA7F0"/>
    <w:lvl w:ilvl="0" w:tplc="04070005">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1" w15:restartNumberingAfterBreak="0">
    <w:nsid w:val="4981272B"/>
    <w:multiLevelType w:val="multilevel"/>
    <w:tmpl w:val="B262D64A"/>
    <w:lvl w:ilvl="0">
      <w:start w:val="4"/>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lowerLetter"/>
      <w:lvlText w:val="%3)"/>
      <w:lvlJc w:val="left"/>
      <w:pPr>
        <w:tabs>
          <w:tab w:val="num" w:pos="2160"/>
        </w:tabs>
        <w:ind w:left="2160" w:hanging="360"/>
      </w:pPr>
      <w:rPr>
        <w:rFonts w:hint="default"/>
        <w:sz w:val="20"/>
      </w:rPr>
    </w:lvl>
    <w:lvl w:ilvl="3">
      <w:start w:val="1"/>
      <w:numFmt w:val="decimal"/>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85476C"/>
    <w:multiLevelType w:val="hybridMultilevel"/>
    <w:tmpl w:val="FDA676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B250228"/>
    <w:multiLevelType w:val="hybridMultilevel"/>
    <w:tmpl w:val="B9F0A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B891C74"/>
    <w:multiLevelType w:val="multilevel"/>
    <w:tmpl w:val="6632F07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582CAB"/>
    <w:multiLevelType w:val="hybridMultilevel"/>
    <w:tmpl w:val="4EC8CFC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4447AEE"/>
    <w:multiLevelType w:val="multilevel"/>
    <w:tmpl w:val="2DB62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Symbol" w:hAnsi="Symbol"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665A51"/>
    <w:multiLevelType w:val="multilevel"/>
    <w:tmpl w:val="D6286A20"/>
    <w:lvl w:ilvl="0">
      <w:start w:val="7"/>
      <w:numFmt w:val="bullet"/>
      <w:lvlText w:val=""/>
      <w:lvlJc w:val="left"/>
      <w:pPr>
        <w:tabs>
          <w:tab w:val="num" w:pos="720"/>
        </w:tabs>
        <w:ind w:left="720" w:hanging="360"/>
      </w:pPr>
      <w:rPr>
        <w:rFonts w:ascii="Wingdings" w:hAnsi="Wingdings" w:hint="default"/>
        <w:sz w:val="20"/>
      </w:rPr>
    </w:lvl>
    <w:lvl w:ilvl="1">
      <w:start w:val="6"/>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Arial" w:eastAsia="Times New Roman" w:hAnsi="Arial" w:cs="Arial"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8C5E53"/>
    <w:multiLevelType w:val="multilevel"/>
    <w:tmpl w:val="E03876FA"/>
    <w:lvl w:ilvl="0">
      <w:start w:val="7"/>
      <w:numFmt w:val="bullet"/>
      <w:lvlText w:val=""/>
      <w:lvlJc w:val="left"/>
      <w:pPr>
        <w:tabs>
          <w:tab w:val="num" w:pos="720"/>
        </w:tabs>
        <w:ind w:left="720" w:hanging="360"/>
      </w:pPr>
      <w:rPr>
        <w:rFonts w:ascii="Wingdings" w:hAnsi="Wingdings" w:hint="default"/>
        <w:sz w:val="20"/>
      </w:rPr>
    </w:lvl>
    <w:lvl w:ilvl="1">
      <w:start w:val="8"/>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Wingdings" w:hAnsi="Wingding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B3722C"/>
    <w:multiLevelType w:val="hybridMultilevel"/>
    <w:tmpl w:val="5AC491B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9F8521F"/>
    <w:multiLevelType w:val="multilevel"/>
    <w:tmpl w:val="57CA55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A594715"/>
    <w:multiLevelType w:val="hybridMultilevel"/>
    <w:tmpl w:val="B7421780"/>
    <w:lvl w:ilvl="0" w:tplc="F0885A5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3B5564B"/>
    <w:multiLevelType w:val="hybridMultilevel"/>
    <w:tmpl w:val="E75413B2"/>
    <w:lvl w:ilvl="0" w:tplc="A962B734">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4AE290B"/>
    <w:multiLevelType w:val="multilevel"/>
    <w:tmpl w:val="84669C8E"/>
    <w:lvl w:ilvl="0">
      <w:start w:val="4"/>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5E4687"/>
    <w:multiLevelType w:val="multilevel"/>
    <w:tmpl w:val="D9D07A7C"/>
    <w:lvl w:ilvl="0">
      <w:start w:val="3"/>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374363"/>
    <w:multiLevelType w:val="multilevel"/>
    <w:tmpl w:val="E90C1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DC6CA4"/>
    <w:multiLevelType w:val="multilevel"/>
    <w:tmpl w:val="D9D07A7C"/>
    <w:lvl w:ilvl="0">
      <w:start w:val="3"/>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60469C"/>
    <w:multiLevelType w:val="multilevel"/>
    <w:tmpl w:val="4F8CFF74"/>
    <w:lvl w:ilvl="0">
      <w:start w:val="1"/>
      <w:numFmt w:val="bullet"/>
      <w:lvlText w:val=""/>
      <w:lvlJc w:val="left"/>
      <w:pPr>
        <w:tabs>
          <w:tab w:val="num" w:pos="720"/>
        </w:tabs>
        <w:ind w:left="720" w:hanging="360"/>
      </w:pPr>
      <w:rPr>
        <w:rFonts w:ascii="Wingdings" w:hAnsi="Wingdings" w:hint="default"/>
        <w:sz w:val="20"/>
      </w:rPr>
    </w:lvl>
    <w:lvl w:ilvl="1">
      <w:start w:val="19"/>
      <w:numFmt w:val="bullet"/>
      <w:lvlText w:val=""/>
      <w:lvlJc w:val="left"/>
      <w:pPr>
        <w:ind w:left="1440" w:hanging="360"/>
      </w:pPr>
      <w:rPr>
        <w:rFonts w:ascii="Symbol" w:eastAsia="Times New Roman" w:hAnsi="Symbo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3B65FA"/>
    <w:multiLevelType w:val="hybridMultilevel"/>
    <w:tmpl w:val="779E5B6A"/>
    <w:lvl w:ilvl="0" w:tplc="B6AECE7E">
      <w:start w:val="3"/>
      <w:numFmt w:val="lowerLetter"/>
      <w:lvlText w:val="%1)"/>
      <w:lvlJc w:val="left"/>
      <w:pPr>
        <w:ind w:left="2225" w:hanging="360"/>
      </w:pPr>
      <w:rPr>
        <w:rFonts w:hint="default"/>
      </w:rPr>
    </w:lvl>
    <w:lvl w:ilvl="1" w:tplc="0407000F">
      <w:start w:val="1"/>
      <w:numFmt w:val="decimal"/>
      <w:lvlText w:val="%2."/>
      <w:lvlJc w:val="left"/>
      <w:pPr>
        <w:ind w:left="2945" w:hanging="360"/>
      </w:pPr>
    </w:lvl>
    <w:lvl w:ilvl="2" w:tplc="0407001B" w:tentative="1">
      <w:start w:val="1"/>
      <w:numFmt w:val="lowerRoman"/>
      <w:lvlText w:val="%3."/>
      <w:lvlJc w:val="right"/>
      <w:pPr>
        <w:ind w:left="3665" w:hanging="180"/>
      </w:pPr>
    </w:lvl>
    <w:lvl w:ilvl="3" w:tplc="0407000F" w:tentative="1">
      <w:start w:val="1"/>
      <w:numFmt w:val="decimal"/>
      <w:lvlText w:val="%4."/>
      <w:lvlJc w:val="left"/>
      <w:pPr>
        <w:ind w:left="4385" w:hanging="360"/>
      </w:pPr>
    </w:lvl>
    <w:lvl w:ilvl="4" w:tplc="04070019" w:tentative="1">
      <w:start w:val="1"/>
      <w:numFmt w:val="lowerLetter"/>
      <w:lvlText w:val="%5."/>
      <w:lvlJc w:val="left"/>
      <w:pPr>
        <w:ind w:left="5105" w:hanging="360"/>
      </w:pPr>
    </w:lvl>
    <w:lvl w:ilvl="5" w:tplc="0407001B" w:tentative="1">
      <w:start w:val="1"/>
      <w:numFmt w:val="lowerRoman"/>
      <w:lvlText w:val="%6."/>
      <w:lvlJc w:val="right"/>
      <w:pPr>
        <w:ind w:left="5825" w:hanging="180"/>
      </w:pPr>
    </w:lvl>
    <w:lvl w:ilvl="6" w:tplc="0407000F" w:tentative="1">
      <w:start w:val="1"/>
      <w:numFmt w:val="decimal"/>
      <w:lvlText w:val="%7."/>
      <w:lvlJc w:val="left"/>
      <w:pPr>
        <w:ind w:left="6545" w:hanging="360"/>
      </w:pPr>
    </w:lvl>
    <w:lvl w:ilvl="7" w:tplc="04070019" w:tentative="1">
      <w:start w:val="1"/>
      <w:numFmt w:val="lowerLetter"/>
      <w:lvlText w:val="%8."/>
      <w:lvlJc w:val="left"/>
      <w:pPr>
        <w:ind w:left="7265" w:hanging="360"/>
      </w:pPr>
    </w:lvl>
    <w:lvl w:ilvl="8" w:tplc="0407001B" w:tentative="1">
      <w:start w:val="1"/>
      <w:numFmt w:val="lowerRoman"/>
      <w:lvlText w:val="%9."/>
      <w:lvlJc w:val="right"/>
      <w:pPr>
        <w:ind w:left="7985" w:hanging="180"/>
      </w:pPr>
    </w:lvl>
  </w:abstractNum>
  <w:abstractNum w:abstractNumId="49" w15:restartNumberingAfterBreak="0">
    <w:nsid w:val="7CFE7CA1"/>
    <w:multiLevelType w:val="multilevel"/>
    <w:tmpl w:val="58F8B50C"/>
    <w:lvl w:ilvl="0">
      <w:start w:val="7"/>
      <w:numFmt w:val="bullet"/>
      <w:lvlText w:val=""/>
      <w:lvlJc w:val="left"/>
      <w:pPr>
        <w:tabs>
          <w:tab w:val="num" w:pos="720"/>
        </w:tabs>
        <w:ind w:left="720" w:hanging="360"/>
      </w:pPr>
      <w:rPr>
        <w:rFonts w:ascii="Wingdings" w:hAnsi="Wingdings" w:hint="default"/>
        <w:sz w:val="20"/>
      </w:rPr>
    </w:lvl>
    <w:lvl w:ilvl="1">
      <w:start w:val="6"/>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Arial" w:eastAsia="Times New Roman" w:hAnsi="Arial" w:cs="Arial"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9468B0"/>
    <w:multiLevelType w:val="multilevel"/>
    <w:tmpl w:val="91C24B08"/>
    <w:lvl w:ilvl="0">
      <w:start w:val="3"/>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color w:val="000000" w:themeColor="text1"/>
      </w:rPr>
    </w:lvl>
    <w:lvl w:ilvl="2">
      <w:start w:val="1"/>
      <w:numFmt w:val="lowerLetter"/>
      <w:lvlText w:val="%3)"/>
      <w:lvlJc w:val="left"/>
      <w:pPr>
        <w:tabs>
          <w:tab w:val="num" w:pos="2160"/>
        </w:tabs>
        <w:ind w:left="2160" w:hanging="360"/>
      </w:pPr>
      <w:rPr>
        <w:rFonts w:hint="default"/>
        <w:sz w:val="20"/>
      </w:rPr>
    </w:lvl>
    <w:lvl w:ilvl="3">
      <w:start w:val="2"/>
      <w:numFmt w:val="bullet"/>
      <w:lvlText w:val="-"/>
      <w:lvlJc w:val="left"/>
      <w:pPr>
        <w:ind w:left="2880" w:hanging="360"/>
      </w:pPr>
      <w:rPr>
        <w:rFonts w:ascii="Arial" w:eastAsia="Times New Roman" w:hAnsi="Arial" w:cs="Arial" w:hint="default"/>
        <w:b w:val="0"/>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E8D369A"/>
    <w:multiLevelType w:val="hybridMultilevel"/>
    <w:tmpl w:val="040A537C"/>
    <w:lvl w:ilvl="0" w:tplc="04070017">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11"/>
  </w:num>
  <w:num w:numId="2">
    <w:abstractNumId w:val="40"/>
  </w:num>
  <w:num w:numId="3">
    <w:abstractNumId w:val="33"/>
  </w:num>
  <w:num w:numId="4">
    <w:abstractNumId w:val="12"/>
  </w:num>
  <w:num w:numId="5">
    <w:abstractNumId w:val="39"/>
  </w:num>
  <w:num w:numId="6">
    <w:abstractNumId w:val="32"/>
  </w:num>
  <w:num w:numId="7">
    <w:abstractNumId w:val="8"/>
  </w:num>
  <w:num w:numId="8">
    <w:abstractNumId w:val="18"/>
  </w:num>
  <w:num w:numId="9">
    <w:abstractNumId w:val="15"/>
  </w:num>
  <w:num w:numId="10">
    <w:abstractNumId w:val="45"/>
  </w:num>
  <w:num w:numId="11">
    <w:abstractNumId w:val="6"/>
  </w:num>
  <w:num w:numId="12">
    <w:abstractNumId w:val="17"/>
  </w:num>
  <w:num w:numId="13">
    <w:abstractNumId w:val="5"/>
  </w:num>
  <w:num w:numId="14">
    <w:abstractNumId w:val="49"/>
  </w:num>
  <w:num w:numId="15">
    <w:abstractNumId w:val="27"/>
  </w:num>
  <w:num w:numId="16">
    <w:abstractNumId w:val="37"/>
  </w:num>
  <w:num w:numId="17">
    <w:abstractNumId w:val="10"/>
  </w:num>
  <w:num w:numId="18">
    <w:abstractNumId w:val="14"/>
  </w:num>
  <w:num w:numId="19">
    <w:abstractNumId w:val="47"/>
  </w:num>
  <w:num w:numId="20">
    <w:abstractNumId w:val="7"/>
  </w:num>
  <w:num w:numId="21">
    <w:abstractNumId w:val="0"/>
  </w:num>
  <w:num w:numId="22">
    <w:abstractNumId w:val="38"/>
  </w:num>
  <w:num w:numId="23">
    <w:abstractNumId w:val="34"/>
  </w:num>
  <w:num w:numId="24">
    <w:abstractNumId w:val="36"/>
  </w:num>
  <w:num w:numId="25">
    <w:abstractNumId w:val="19"/>
  </w:num>
  <w:num w:numId="26">
    <w:abstractNumId w:val="44"/>
  </w:num>
  <w:num w:numId="27">
    <w:abstractNumId w:val="43"/>
  </w:num>
  <w:num w:numId="28">
    <w:abstractNumId w:val="30"/>
  </w:num>
  <w:num w:numId="29">
    <w:abstractNumId w:val="21"/>
  </w:num>
  <w:num w:numId="30">
    <w:abstractNumId w:val="51"/>
  </w:num>
  <w:num w:numId="31">
    <w:abstractNumId w:val="25"/>
  </w:num>
  <w:num w:numId="32">
    <w:abstractNumId w:val="31"/>
  </w:num>
  <w:num w:numId="33">
    <w:abstractNumId w:val="2"/>
  </w:num>
  <w:num w:numId="34">
    <w:abstractNumId w:val="1"/>
  </w:num>
  <w:num w:numId="35">
    <w:abstractNumId w:val="48"/>
  </w:num>
  <w:num w:numId="36">
    <w:abstractNumId w:val="3"/>
  </w:num>
  <w:num w:numId="37">
    <w:abstractNumId w:val="4"/>
  </w:num>
  <w:num w:numId="38">
    <w:abstractNumId w:val="46"/>
  </w:num>
  <w:num w:numId="39">
    <w:abstractNumId w:val="26"/>
  </w:num>
  <w:num w:numId="40">
    <w:abstractNumId w:val="22"/>
  </w:num>
  <w:num w:numId="41">
    <w:abstractNumId w:val="24"/>
  </w:num>
  <w:num w:numId="42">
    <w:abstractNumId w:val="42"/>
  </w:num>
  <w:num w:numId="43">
    <w:abstractNumId w:val="11"/>
    <w:lvlOverride w:ilvl="0"/>
    <w:lvlOverride w:ilvl="1">
      <w:startOverride w:val="1"/>
    </w:lvlOverride>
    <w:lvlOverride w:ilvl="2"/>
    <w:lvlOverride w:ilvl="3"/>
    <w:lvlOverride w:ilvl="4"/>
    <w:lvlOverride w:ilvl="5"/>
    <w:lvlOverride w:ilvl="6"/>
    <w:lvlOverride w:ilvl="7"/>
    <w:lvlOverride w:ilvl="8"/>
  </w:num>
  <w:num w:numId="44">
    <w:abstractNumId w:val="20"/>
  </w:num>
  <w:num w:numId="45">
    <w:abstractNumId w:val="13"/>
  </w:num>
  <w:num w:numId="46">
    <w:abstractNumId w:val="23"/>
  </w:num>
  <w:num w:numId="47">
    <w:abstractNumId w:val="9"/>
  </w:num>
  <w:num w:numId="48">
    <w:abstractNumId w:val="35"/>
  </w:num>
  <w:num w:numId="49">
    <w:abstractNumId w:val="41"/>
  </w:num>
  <w:num w:numId="50">
    <w:abstractNumId w:val="29"/>
  </w:num>
  <w:num w:numId="51">
    <w:abstractNumId w:val="28"/>
  </w:num>
  <w:num w:numId="52">
    <w:abstractNumId w:val="50"/>
  </w:num>
  <w:num w:numId="53">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dirty"/>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6ED"/>
    <w:rsid w:val="00006AD7"/>
    <w:rsid w:val="00017F86"/>
    <w:rsid w:val="00022B54"/>
    <w:rsid w:val="00022BAA"/>
    <w:rsid w:val="00034AD3"/>
    <w:rsid w:val="00040760"/>
    <w:rsid w:val="00042B4C"/>
    <w:rsid w:val="000440E4"/>
    <w:rsid w:val="00044138"/>
    <w:rsid w:val="00046033"/>
    <w:rsid w:val="00053816"/>
    <w:rsid w:val="000575AD"/>
    <w:rsid w:val="00060195"/>
    <w:rsid w:val="000646B4"/>
    <w:rsid w:val="00066371"/>
    <w:rsid w:val="00066B21"/>
    <w:rsid w:val="000771E2"/>
    <w:rsid w:val="000801BB"/>
    <w:rsid w:val="00086BCD"/>
    <w:rsid w:val="00087C3C"/>
    <w:rsid w:val="00091437"/>
    <w:rsid w:val="00093942"/>
    <w:rsid w:val="0009636B"/>
    <w:rsid w:val="000A657E"/>
    <w:rsid w:val="000B34F4"/>
    <w:rsid w:val="000B6062"/>
    <w:rsid w:val="000B609B"/>
    <w:rsid w:val="000B6DB5"/>
    <w:rsid w:val="000C1A9E"/>
    <w:rsid w:val="000C63A1"/>
    <w:rsid w:val="000D0CCC"/>
    <w:rsid w:val="000D1D00"/>
    <w:rsid w:val="000D398A"/>
    <w:rsid w:val="000D71FD"/>
    <w:rsid w:val="000F2F21"/>
    <w:rsid w:val="000F3B37"/>
    <w:rsid w:val="000F432F"/>
    <w:rsid w:val="000F5341"/>
    <w:rsid w:val="000F6DD1"/>
    <w:rsid w:val="00103070"/>
    <w:rsid w:val="00105FBB"/>
    <w:rsid w:val="001067BD"/>
    <w:rsid w:val="00114D29"/>
    <w:rsid w:val="00114D74"/>
    <w:rsid w:val="00116005"/>
    <w:rsid w:val="00117347"/>
    <w:rsid w:val="00120380"/>
    <w:rsid w:val="001242E1"/>
    <w:rsid w:val="00127C65"/>
    <w:rsid w:val="00130E9B"/>
    <w:rsid w:val="00134FAF"/>
    <w:rsid w:val="001363F3"/>
    <w:rsid w:val="00136657"/>
    <w:rsid w:val="00140014"/>
    <w:rsid w:val="001418E5"/>
    <w:rsid w:val="001468E3"/>
    <w:rsid w:val="001471C0"/>
    <w:rsid w:val="0015056E"/>
    <w:rsid w:val="001531E6"/>
    <w:rsid w:val="0017488B"/>
    <w:rsid w:val="001753FD"/>
    <w:rsid w:val="00175E54"/>
    <w:rsid w:val="00175E85"/>
    <w:rsid w:val="00180874"/>
    <w:rsid w:val="00181150"/>
    <w:rsid w:val="00181432"/>
    <w:rsid w:val="00194E85"/>
    <w:rsid w:val="0019640E"/>
    <w:rsid w:val="001A33EC"/>
    <w:rsid w:val="001A6CD6"/>
    <w:rsid w:val="001B3299"/>
    <w:rsid w:val="001B7677"/>
    <w:rsid w:val="001B7E94"/>
    <w:rsid w:val="001C235B"/>
    <w:rsid w:val="001C6404"/>
    <w:rsid w:val="001C7C16"/>
    <w:rsid w:val="001D41D3"/>
    <w:rsid w:val="001D5728"/>
    <w:rsid w:val="001E0688"/>
    <w:rsid w:val="001E18C1"/>
    <w:rsid w:val="001E3333"/>
    <w:rsid w:val="001E4928"/>
    <w:rsid w:val="001E546F"/>
    <w:rsid w:val="001F2CE7"/>
    <w:rsid w:val="001F54D0"/>
    <w:rsid w:val="001F7621"/>
    <w:rsid w:val="00202A0B"/>
    <w:rsid w:val="00204FDD"/>
    <w:rsid w:val="00215D53"/>
    <w:rsid w:val="002179C9"/>
    <w:rsid w:val="00221425"/>
    <w:rsid w:val="002228FF"/>
    <w:rsid w:val="002313A6"/>
    <w:rsid w:val="00233439"/>
    <w:rsid w:val="00234890"/>
    <w:rsid w:val="00235D78"/>
    <w:rsid w:val="002369C0"/>
    <w:rsid w:val="0024073E"/>
    <w:rsid w:val="00241D03"/>
    <w:rsid w:val="0025330E"/>
    <w:rsid w:val="0026059E"/>
    <w:rsid w:val="002626EB"/>
    <w:rsid w:val="00267B00"/>
    <w:rsid w:val="00271DB8"/>
    <w:rsid w:val="002745E6"/>
    <w:rsid w:val="00276681"/>
    <w:rsid w:val="00277AC9"/>
    <w:rsid w:val="00286978"/>
    <w:rsid w:val="00290C03"/>
    <w:rsid w:val="0029446B"/>
    <w:rsid w:val="00294A4D"/>
    <w:rsid w:val="002966ED"/>
    <w:rsid w:val="0029769A"/>
    <w:rsid w:val="002A3909"/>
    <w:rsid w:val="002A7933"/>
    <w:rsid w:val="002B0284"/>
    <w:rsid w:val="002B04F9"/>
    <w:rsid w:val="002B4638"/>
    <w:rsid w:val="002B5BC1"/>
    <w:rsid w:val="002B6BB2"/>
    <w:rsid w:val="002D0176"/>
    <w:rsid w:val="002D46E2"/>
    <w:rsid w:val="002D470B"/>
    <w:rsid w:val="002D49F5"/>
    <w:rsid w:val="002D71CF"/>
    <w:rsid w:val="002D74BD"/>
    <w:rsid w:val="002E61B6"/>
    <w:rsid w:val="002F285E"/>
    <w:rsid w:val="002F473C"/>
    <w:rsid w:val="003006F0"/>
    <w:rsid w:val="00301AB2"/>
    <w:rsid w:val="00304394"/>
    <w:rsid w:val="003073F6"/>
    <w:rsid w:val="003076EE"/>
    <w:rsid w:val="00323DD0"/>
    <w:rsid w:val="003338B3"/>
    <w:rsid w:val="0033505E"/>
    <w:rsid w:val="0033716D"/>
    <w:rsid w:val="003376E2"/>
    <w:rsid w:val="003410B3"/>
    <w:rsid w:val="00343CAA"/>
    <w:rsid w:val="0034591D"/>
    <w:rsid w:val="00353AA0"/>
    <w:rsid w:val="0036003B"/>
    <w:rsid w:val="0036266D"/>
    <w:rsid w:val="00375BA6"/>
    <w:rsid w:val="0037730F"/>
    <w:rsid w:val="00385CF7"/>
    <w:rsid w:val="00386EE5"/>
    <w:rsid w:val="003921AA"/>
    <w:rsid w:val="00393A4E"/>
    <w:rsid w:val="00397643"/>
    <w:rsid w:val="00397BA8"/>
    <w:rsid w:val="003A046E"/>
    <w:rsid w:val="003A38BB"/>
    <w:rsid w:val="003B3AC7"/>
    <w:rsid w:val="003B3DEA"/>
    <w:rsid w:val="003B61EC"/>
    <w:rsid w:val="003C0578"/>
    <w:rsid w:val="003C222E"/>
    <w:rsid w:val="003D648B"/>
    <w:rsid w:val="003D6979"/>
    <w:rsid w:val="003E0CD5"/>
    <w:rsid w:val="003E29F7"/>
    <w:rsid w:val="003E4CD9"/>
    <w:rsid w:val="003E6D8E"/>
    <w:rsid w:val="003F38BA"/>
    <w:rsid w:val="003F5BC8"/>
    <w:rsid w:val="00413031"/>
    <w:rsid w:val="00425E3C"/>
    <w:rsid w:val="00426D42"/>
    <w:rsid w:val="00427298"/>
    <w:rsid w:val="004367AF"/>
    <w:rsid w:val="00443F47"/>
    <w:rsid w:val="00444A87"/>
    <w:rsid w:val="0044562D"/>
    <w:rsid w:val="00452684"/>
    <w:rsid w:val="004526CE"/>
    <w:rsid w:val="00455257"/>
    <w:rsid w:val="00455A66"/>
    <w:rsid w:val="004566E8"/>
    <w:rsid w:val="00456A1C"/>
    <w:rsid w:val="004605C8"/>
    <w:rsid w:val="00476D6A"/>
    <w:rsid w:val="00487A98"/>
    <w:rsid w:val="004A062F"/>
    <w:rsid w:val="004A1F31"/>
    <w:rsid w:val="004A3571"/>
    <w:rsid w:val="004A39CA"/>
    <w:rsid w:val="004A6A95"/>
    <w:rsid w:val="004A6FA6"/>
    <w:rsid w:val="004B61E1"/>
    <w:rsid w:val="004D03EE"/>
    <w:rsid w:val="004D5418"/>
    <w:rsid w:val="004E2CF5"/>
    <w:rsid w:val="004E4EF0"/>
    <w:rsid w:val="004E7B0F"/>
    <w:rsid w:val="004F1C30"/>
    <w:rsid w:val="004F6DD3"/>
    <w:rsid w:val="00504DD3"/>
    <w:rsid w:val="005050AD"/>
    <w:rsid w:val="00513393"/>
    <w:rsid w:val="005205F0"/>
    <w:rsid w:val="005227CE"/>
    <w:rsid w:val="005244EF"/>
    <w:rsid w:val="00525ED9"/>
    <w:rsid w:val="00526397"/>
    <w:rsid w:val="005269C2"/>
    <w:rsid w:val="00527AF9"/>
    <w:rsid w:val="005351FC"/>
    <w:rsid w:val="00535DD1"/>
    <w:rsid w:val="00535F63"/>
    <w:rsid w:val="005415F2"/>
    <w:rsid w:val="00541FA3"/>
    <w:rsid w:val="0054241B"/>
    <w:rsid w:val="0054399B"/>
    <w:rsid w:val="0055373C"/>
    <w:rsid w:val="005544DD"/>
    <w:rsid w:val="00555542"/>
    <w:rsid w:val="0055573B"/>
    <w:rsid w:val="00557F0A"/>
    <w:rsid w:val="00560461"/>
    <w:rsid w:val="0056329B"/>
    <w:rsid w:val="00563DCB"/>
    <w:rsid w:val="005652F5"/>
    <w:rsid w:val="00565326"/>
    <w:rsid w:val="00565583"/>
    <w:rsid w:val="00567F20"/>
    <w:rsid w:val="00570534"/>
    <w:rsid w:val="00576647"/>
    <w:rsid w:val="00576C1D"/>
    <w:rsid w:val="0058470A"/>
    <w:rsid w:val="005861E1"/>
    <w:rsid w:val="00587463"/>
    <w:rsid w:val="00587B57"/>
    <w:rsid w:val="00590D8E"/>
    <w:rsid w:val="00591A41"/>
    <w:rsid w:val="00595899"/>
    <w:rsid w:val="005A4531"/>
    <w:rsid w:val="005A5F58"/>
    <w:rsid w:val="005A6C5D"/>
    <w:rsid w:val="005A75F8"/>
    <w:rsid w:val="005B165A"/>
    <w:rsid w:val="005B75B6"/>
    <w:rsid w:val="005C659C"/>
    <w:rsid w:val="005C6610"/>
    <w:rsid w:val="005C6B2B"/>
    <w:rsid w:val="005D1CAC"/>
    <w:rsid w:val="005E7171"/>
    <w:rsid w:val="005E763F"/>
    <w:rsid w:val="005F269E"/>
    <w:rsid w:val="005F276C"/>
    <w:rsid w:val="005F2B6D"/>
    <w:rsid w:val="005F3473"/>
    <w:rsid w:val="005F3933"/>
    <w:rsid w:val="005F7305"/>
    <w:rsid w:val="00606D7F"/>
    <w:rsid w:val="00610200"/>
    <w:rsid w:val="00612C52"/>
    <w:rsid w:val="006238A1"/>
    <w:rsid w:val="00633632"/>
    <w:rsid w:val="00634C1C"/>
    <w:rsid w:val="006353F7"/>
    <w:rsid w:val="00637C9B"/>
    <w:rsid w:val="00641DC9"/>
    <w:rsid w:val="00642CA3"/>
    <w:rsid w:val="006442CF"/>
    <w:rsid w:val="00644F92"/>
    <w:rsid w:val="00645B93"/>
    <w:rsid w:val="00650520"/>
    <w:rsid w:val="00663884"/>
    <w:rsid w:val="006643B0"/>
    <w:rsid w:val="00664FA4"/>
    <w:rsid w:val="00665EBC"/>
    <w:rsid w:val="0067036C"/>
    <w:rsid w:val="0068104E"/>
    <w:rsid w:val="0069278C"/>
    <w:rsid w:val="0069692B"/>
    <w:rsid w:val="006A2F43"/>
    <w:rsid w:val="006A72AB"/>
    <w:rsid w:val="006B6FF5"/>
    <w:rsid w:val="006B7DDC"/>
    <w:rsid w:val="006C1037"/>
    <w:rsid w:val="006C114F"/>
    <w:rsid w:val="006C2D7E"/>
    <w:rsid w:val="006C7AA6"/>
    <w:rsid w:val="006D0EDF"/>
    <w:rsid w:val="006E03FA"/>
    <w:rsid w:val="006E1DBA"/>
    <w:rsid w:val="006E7E89"/>
    <w:rsid w:val="006F1966"/>
    <w:rsid w:val="006F3087"/>
    <w:rsid w:val="006F78D7"/>
    <w:rsid w:val="006F7905"/>
    <w:rsid w:val="00700C32"/>
    <w:rsid w:val="00702AC6"/>
    <w:rsid w:val="00703C48"/>
    <w:rsid w:val="0070761D"/>
    <w:rsid w:val="0071177F"/>
    <w:rsid w:val="0071270C"/>
    <w:rsid w:val="00720D5B"/>
    <w:rsid w:val="007216CA"/>
    <w:rsid w:val="007262A4"/>
    <w:rsid w:val="00734CDA"/>
    <w:rsid w:val="00740C23"/>
    <w:rsid w:val="00741B0B"/>
    <w:rsid w:val="00743F27"/>
    <w:rsid w:val="0075056E"/>
    <w:rsid w:val="00750CF9"/>
    <w:rsid w:val="00751C48"/>
    <w:rsid w:val="007556CF"/>
    <w:rsid w:val="00757200"/>
    <w:rsid w:val="00762121"/>
    <w:rsid w:val="00765BAC"/>
    <w:rsid w:val="00765BEB"/>
    <w:rsid w:val="00767B82"/>
    <w:rsid w:val="00771110"/>
    <w:rsid w:val="007712B3"/>
    <w:rsid w:val="00773286"/>
    <w:rsid w:val="00775122"/>
    <w:rsid w:val="00781630"/>
    <w:rsid w:val="00782ABE"/>
    <w:rsid w:val="00782EC7"/>
    <w:rsid w:val="00786097"/>
    <w:rsid w:val="00791A3B"/>
    <w:rsid w:val="0079345B"/>
    <w:rsid w:val="007948E1"/>
    <w:rsid w:val="00794B70"/>
    <w:rsid w:val="00794FC4"/>
    <w:rsid w:val="007A6908"/>
    <w:rsid w:val="007A7CAB"/>
    <w:rsid w:val="007B49A4"/>
    <w:rsid w:val="007D396B"/>
    <w:rsid w:val="007D47A0"/>
    <w:rsid w:val="007D4908"/>
    <w:rsid w:val="007E5A23"/>
    <w:rsid w:val="007F099C"/>
    <w:rsid w:val="007F2326"/>
    <w:rsid w:val="007F7EC7"/>
    <w:rsid w:val="008000B6"/>
    <w:rsid w:val="008041AA"/>
    <w:rsid w:val="008062D4"/>
    <w:rsid w:val="00806A7D"/>
    <w:rsid w:val="00812376"/>
    <w:rsid w:val="00814A2D"/>
    <w:rsid w:val="0081687C"/>
    <w:rsid w:val="0082490B"/>
    <w:rsid w:val="00830F55"/>
    <w:rsid w:val="00831AB8"/>
    <w:rsid w:val="008351AF"/>
    <w:rsid w:val="00841AF2"/>
    <w:rsid w:val="008459F7"/>
    <w:rsid w:val="00851579"/>
    <w:rsid w:val="00851935"/>
    <w:rsid w:val="00852727"/>
    <w:rsid w:val="00855DE5"/>
    <w:rsid w:val="00856668"/>
    <w:rsid w:val="0085676C"/>
    <w:rsid w:val="00864150"/>
    <w:rsid w:val="00870BD1"/>
    <w:rsid w:val="00873B61"/>
    <w:rsid w:val="00874401"/>
    <w:rsid w:val="00874BCB"/>
    <w:rsid w:val="00880F8A"/>
    <w:rsid w:val="008821D5"/>
    <w:rsid w:val="0088234D"/>
    <w:rsid w:val="0088650F"/>
    <w:rsid w:val="008874D5"/>
    <w:rsid w:val="00890CE7"/>
    <w:rsid w:val="00891B9A"/>
    <w:rsid w:val="008933F4"/>
    <w:rsid w:val="0089710F"/>
    <w:rsid w:val="008A1B43"/>
    <w:rsid w:val="008A2422"/>
    <w:rsid w:val="008A7265"/>
    <w:rsid w:val="008B02B3"/>
    <w:rsid w:val="008B0C8C"/>
    <w:rsid w:val="008B17DB"/>
    <w:rsid w:val="008B35BD"/>
    <w:rsid w:val="008B570D"/>
    <w:rsid w:val="008B73F3"/>
    <w:rsid w:val="008C03CF"/>
    <w:rsid w:val="008C12C7"/>
    <w:rsid w:val="008C53E9"/>
    <w:rsid w:val="008D387E"/>
    <w:rsid w:val="008D6330"/>
    <w:rsid w:val="008E0343"/>
    <w:rsid w:val="008E0462"/>
    <w:rsid w:val="008E510F"/>
    <w:rsid w:val="008F48A2"/>
    <w:rsid w:val="008F5FB2"/>
    <w:rsid w:val="008F6523"/>
    <w:rsid w:val="008F6B55"/>
    <w:rsid w:val="00907A29"/>
    <w:rsid w:val="0091173D"/>
    <w:rsid w:val="0091186A"/>
    <w:rsid w:val="00914C61"/>
    <w:rsid w:val="00917DAA"/>
    <w:rsid w:val="00922BFE"/>
    <w:rsid w:val="009256C6"/>
    <w:rsid w:val="00926654"/>
    <w:rsid w:val="00932440"/>
    <w:rsid w:val="00935983"/>
    <w:rsid w:val="0093629E"/>
    <w:rsid w:val="009377B3"/>
    <w:rsid w:val="009416AA"/>
    <w:rsid w:val="00941AEB"/>
    <w:rsid w:val="00943B99"/>
    <w:rsid w:val="00944E62"/>
    <w:rsid w:val="00952A6D"/>
    <w:rsid w:val="00953809"/>
    <w:rsid w:val="009559DF"/>
    <w:rsid w:val="00964669"/>
    <w:rsid w:val="0097084C"/>
    <w:rsid w:val="00973638"/>
    <w:rsid w:val="00974518"/>
    <w:rsid w:val="00976465"/>
    <w:rsid w:val="00977985"/>
    <w:rsid w:val="0098594E"/>
    <w:rsid w:val="00994886"/>
    <w:rsid w:val="009A3A71"/>
    <w:rsid w:val="009B319A"/>
    <w:rsid w:val="009B40C4"/>
    <w:rsid w:val="009B4C9F"/>
    <w:rsid w:val="009B6BC7"/>
    <w:rsid w:val="009C01C0"/>
    <w:rsid w:val="009C2C84"/>
    <w:rsid w:val="009C3346"/>
    <w:rsid w:val="009C39DA"/>
    <w:rsid w:val="009C71ED"/>
    <w:rsid w:val="009C78CA"/>
    <w:rsid w:val="009D4905"/>
    <w:rsid w:val="009D4D75"/>
    <w:rsid w:val="009D7BE3"/>
    <w:rsid w:val="009E122E"/>
    <w:rsid w:val="009E7FAC"/>
    <w:rsid w:val="009F1B0F"/>
    <w:rsid w:val="009F334E"/>
    <w:rsid w:val="009F4CEE"/>
    <w:rsid w:val="00A0262E"/>
    <w:rsid w:val="00A16438"/>
    <w:rsid w:val="00A16837"/>
    <w:rsid w:val="00A172BD"/>
    <w:rsid w:val="00A208DA"/>
    <w:rsid w:val="00A27510"/>
    <w:rsid w:val="00A3013F"/>
    <w:rsid w:val="00A34561"/>
    <w:rsid w:val="00A3471A"/>
    <w:rsid w:val="00A34DA4"/>
    <w:rsid w:val="00A427CE"/>
    <w:rsid w:val="00A42FC6"/>
    <w:rsid w:val="00A43271"/>
    <w:rsid w:val="00A50485"/>
    <w:rsid w:val="00A533B8"/>
    <w:rsid w:val="00A57549"/>
    <w:rsid w:val="00A61724"/>
    <w:rsid w:val="00A66529"/>
    <w:rsid w:val="00A73805"/>
    <w:rsid w:val="00A8012B"/>
    <w:rsid w:val="00A80F2B"/>
    <w:rsid w:val="00A90EED"/>
    <w:rsid w:val="00A92354"/>
    <w:rsid w:val="00A93EF1"/>
    <w:rsid w:val="00A97922"/>
    <w:rsid w:val="00AA000A"/>
    <w:rsid w:val="00AA16B7"/>
    <w:rsid w:val="00AB17BC"/>
    <w:rsid w:val="00AB37E3"/>
    <w:rsid w:val="00AB446B"/>
    <w:rsid w:val="00AC01C8"/>
    <w:rsid w:val="00AC3FCF"/>
    <w:rsid w:val="00AC4DC6"/>
    <w:rsid w:val="00AC5E57"/>
    <w:rsid w:val="00AD6D4E"/>
    <w:rsid w:val="00AE0B09"/>
    <w:rsid w:val="00AE0FF5"/>
    <w:rsid w:val="00AE1ED2"/>
    <w:rsid w:val="00AE2E91"/>
    <w:rsid w:val="00AE4414"/>
    <w:rsid w:val="00AF1ADD"/>
    <w:rsid w:val="00AF32D1"/>
    <w:rsid w:val="00AF7CBA"/>
    <w:rsid w:val="00B07BA2"/>
    <w:rsid w:val="00B12550"/>
    <w:rsid w:val="00B12A5B"/>
    <w:rsid w:val="00B12C02"/>
    <w:rsid w:val="00B20368"/>
    <w:rsid w:val="00B32349"/>
    <w:rsid w:val="00B3281A"/>
    <w:rsid w:val="00B34C59"/>
    <w:rsid w:val="00B400E0"/>
    <w:rsid w:val="00B409C7"/>
    <w:rsid w:val="00B419BB"/>
    <w:rsid w:val="00B47DC6"/>
    <w:rsid w:val="00B53B91"/>
    <w:rsid w:val="00B600B7"/>
    <w:rsid w:val="00B661B9"/>
    <w:rsid w:val="00B7251A"/>
    <w:rsid w:val="00B75542"/>
    <w:rsid w:val="00B75A00"/>
    <w:rsid w:val="00B76C1F"/>
    <w:rsid w:val="00B80D32"/>
    <w:rsid w:val="00B81F7A"/>
    <w:rsid w:val="00B84436"/>
    <w:rsid w:val="00B87403"/>
    <w:rsid w:val="00B878B5"/>
    <w:rsid w:val="00B94AFE"/>
    <w:rsid w:val="00B956A4"/>
    <w:rsid w:val="00B95BF7"/>
    <w:rsid w:val="00B96F82"/>
    <w:rsid w:val="00BA2567"/>
    <w:rsid w:val="00BA5656"/>
    <w:rsid w:val="00BB213C"/>
    <w:rsid w:val="00BB25F4"/>
    <w:rsid w:val="00BB5DA8"/>
    <w:rsid w:val="00BC25C5"/>
    <w:rsid w:val="00BC6190"/>
    <w:rsid w:val="00BC7335"/>
    <w:rsid w:val="00BD02BF"/>
    <w:rsid w:val="00BD478D"/>
    <w:rsid w:val="00BD696A"/>
    <w:rsid w:val="00BE3AEB"/>
    <w:rsid w:val="00BF18F1"/>
    <w:rsid w:val="00BF1FA6"/>
    <w:rsid w:val="00BF4598"/>
    <w:rsid w:val="00BF4BE1"/>
    <w:rsid w:val="00C10216"/>
    <w:rsid w:val="00C10EC2"/>
    <w:rsid w:val="00C24820"/>
    <w:rsid w:val="00C24D31"/>
    <w:rsid w:val="00C3305E"/>
    <w:rsid w:val="00C3513A"/>
    <w:rsid w:val="00C42BE1"/>
    <w:rsid w:val="00C43FDE"/>
    <w:rsid w:val="00C444BC"/>
    <w:rsid w:val="00C46846"/>
    <w:rsid w:val="00C47A4F"/>
    <w:rsid w:val="00C47AD1"/>
    <w:rsid w:val="00C5050B"/>
    <w:rsid w:val="00C51980"/>
    <w:rsid w:val="00C51E58"/>
    <w:rsid w:val="00C5665D"/>
    <w:rsid w:val="00C567CB"/>
    <w:rsid w:val="00C56F6E"/>
    <w:rsid w:val="00C6154F"/>
    <w:rsid w:val="00C61620"/>
    <w:rsid w:val="00C65AD6"/>
    <w:rsid w:val="00C6605A"/>
    <w:rsid w:val="00C660D9"/>
    <w:rsid w:val="00C676CA"/>
    <w:rsid w:val="00C70C35"/>
    <w:rsid w:val="00C70D31"/>
    <w:rsid w:val="00C71D95"/>
    <w:rsid w:val="00C728A1"/>
    <w:rsid w:val="00C74E4E"/>
    <w:rsid w:val="00C80129"/>
    <w:rsid w:val="00C86124"/>
    <w:rsid w:val="00C86420"/>
    <w:rsid w:val="00C8794A"/>
    <w:rsid w:val="00CA3007"/>
    <w:rsid w:val="00CA37FA"/>
    <w:rsid w:val="00CA7853"/>
    <w:rsid w:val="00CB27B3"/>
    <w:rsid w:val="00CB473A"/>
    <w:rsid w:val="00CB4B2C"/>
    <w:rsid w:val="00CB4B5F"/>
    <w:rsid w:val="00CB7D93"/>
    <w:rsid w:val="00CC03BF"/>
    <w:rsid w:val="00CC0564"/>
    <w:rsid w:val="00CC1384"/>
    <w:rsid w:val="00CC5557"/>
    <w:rsid w:val="00CD6B94"/>
    <w:rsid w:val="00CE1A4C"/>
    <w:rsid w:val="00CE239C"/>
    <w:rsid w:val="00CE4DF1"/>
    <w:rsid w:val="00CF11D2"/>
    <w:rsid w:val="00CF6B68"/>
    <w:rsid w:val="00D00209"/>
    <w:rsid w:val="00D059E0"/>
    <w:rsid w:val="00D05D65"/>
    <w:rsid w:val="00D06DF5"/>
    <w:rsid w:val="00D10B6F"/>
    <w:rsid w:val="00D10F0C"/>
    <w:rsid w:val="00D14197"/>
    <w:rsid w:val="00D16032"/>
    <w:rsid w:val="00D17170"/>
    <w:rsid w:val="00D17914"/>
    <w:rsid w:val="00D21B05"/>
    <w:rsid w:val="00D22EB8"/>
    <w:rsid w:val="00D24C1E"/>
    <w:rsid w:val="00D302E4"/>
    <w:rsid w:val="00D33155"/>
    <w:rsid w:val="00D33227"/>
    <w:rsid w:val="00D33CDA"/>
    <w:rsid w:val="00D33CE6"/>
    <w:rsid w:val="00D36F18"/>
    <w:rsid w:val="00D52F45"/>
    <w:rsid w:val="00D54B68"/>
    <w:rsid w:val="00D55CF9"/>
    <w:rsid w:val="00D55E86"/>
    <w:rsid w:val="00D56B41"/>
    <w:rsid w:val="00D61066"/>
    <w:rsid w:val="00D615FF"/>
    <w:rsid w:val="00D645F9"/>
    <w:rsid w:val="00D65C8E"/>
    <w:rsid w:val="00D67B08"/>
    <w:rsid w:val="00D72663"/>
    <w:rsid w:val="00D7590A"/>
    <w:rsid w:val="00D7750A"/>
    <w:rsid w:val="00D82609"/>
    <w:rsid w:val="00D85E96"/>
    <w:rsid w:val="00D86EE5"/>
    <w:rsid w:val="00D90F78"/>
    <w:rsid w:val="00D90F87"/>
    <w:rsid w:val="00D914FC"/>
    <w:rsid w:val="00D9206F"/>
    <w:rsid w:val="00D92F4E"/>
    <w:rsid w:val="00DA0373"/>
    <w:rsid w:val="00DA0787"/>
    <w:rsid w:val="00DA131E"/>
    <w:rsid w:val="00DA481A"/>
    <w:rsid w:val="00DA5951"/>
    <w:rsid w:val="00DB0A25"/>
    <w:rsid w:val="00DB22BA"/>
    <w:rsid w:val="00DB2507"/>
    <w:rsid w:val="00DC6F7F"/>
    <w:rsid w:val="00DE36DE"/>
    <w:rsid w:val="00DE3DFA"/>
    <w:rsid w:val="00DE56ED"/>
    <w:rsid w:val="00DE59F2"/>
    <w:rsid w:val="00E018D4"/>
    <w:rsid w:val="00E02743"/>
    <w:rsid w:val="00E06357"/>
    <w:rsid w:val="00E10F39"/>
    <w:rsid w:val="00E11865"/>
    <w:rsid w:val="00E13FB8"/>
    <w:rsid w:val="00E143F4"/>
    <w:rsid w:val="00E15B36"/>
    <w:rsid w:val="00E16C73"/>
    <w:rsid w:val="00E274D0"/>
    <w:rsid w:val="00E32D34"/>
    <w:rsid w:val="00E336FE"/>
    <w:rsid w:val="00E40D7F"/>
    <w:rsid w:val="00E423AF"/>
    <w:rsid w:val="00E441BD"/>
    <w:rsid w:val="00E44B48"/>
    <w:rsid w:val="00E462D7"/>
    <w:rsid w:val="00E46BAE"/>
    <w:rsid w:val="00E63A62"/>
    <w:rsid w:val="00E67723"/>
    <w:rsid w:val="00E72C5E"/>
    <w:rsid w:val="00E73D9C"/>
    <w:rsid w:val="00E74927"/>
    <w:rsid w:val="00E857DC"/>
    <w:rsid w:val="00E85B3D"/>
    <w:rsid w:val="00E87189"/>
    <w:rsid w:val="00E87D23"/>
    <w:rsid w:val="00E91160"/>
    <w:rsid w:val="00E91ECA"/>
    <w:rsid w:val="00E97BB3"/>
    <w:rsid w:val="00EB1EEA"/>
    <w:rsid w:val="00ED1C56"/>
    <w:rsid w:val="00ED249B"/>
    <w:rsid w:val="00EE25EC"/>
    <w:rsid w:val="00EE38F7"/>
    <w:rsid w:val="00EF29FC"/>
    <w:rsid w:val="00EF594F"/>
    <w:rsid w:val="00F0082D"/>
    <w:rsid w:val="00F109BC"/>
    <w:rsid w:val="00F11D0D"/>
    <w:rsid w:val="00F12D05"/>
    <w:rsid w:val="00F13038"/>
    <w:rsid w:val="00F24B00"/>
    <w:rsid w:val="00F26656"/>
    <w:rsid w:val="00F44E71"/>
    <w:rsid w:val="00F5121C"/>
    <w:rsid w:val="00F600B8"/>
    <w:rsid w:val="00F64186"/>
    <w:rsid w:val="00F65E9A"/>
    <w:rsid w:val="00F66186"/>
    <w:rsid w:val="00F71331"/>
    <w:rsid w:val="00F71E06"/>
    <w:rsid w:val="00F725E8"/>
    <w:rsid w:val="00F74959"/>
    <w:rsid w:val="00F82669"/>
    <w:rsid w:val="00F85F68"/>
    <w:rsid w:val="00F86C93"/>
    <w:rsid w:val="00F873B9"/>
    <w:rsid w:val="00F87E88"/>
    <w:rsid w:val="00F92611"/>
    <w:rsid w:val="00F92C6E"/>
    <w:rsid w:val="00F92F95"/>
    <w:rsid w:val="00F97486"/>
    <w:rsid w:val="00F97984"/>
    <w:rsid w:val="00FA318D"/>
    <w:rsid w:val="00FA3F34"/>
    <w:rsid w:val="00FB18C5"/>
    <w:rsid w:val="00FB26C4"/>
    <w:rsid w:val="00FC3171"/>
    <w:rsid w:val="00FC68D8"/>
    <w:rsid w:val="00FC7221"/>
    <w:rsid w:val="00FC7B1B"/>
    <w:rsid w:val="00FD0325"/>
    <w:rsid w:val="00FE001A"/>
    <w:rsid w:val="00FE649D"/>
    <w:rsid w:val="00FF11E3"/>
    <w:rsid w:val="00FF1374"/>
    <w:rsid w:val="00FF6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7DE8CA"/>
  <w15:docId w15:val="{C17F7B09-65B1-48CD-A381-1D5A92DA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E56ED"/>
  </w:style>
  <w:style w:type="paragraph" w:styleId="berschrift1">
    <w:name w:val="heading 1"/>
    <w:basedOn w:val="Standard"/>
    <w:link w:val="berschrift1Zchn"/>
    <w:uiPriority w:val="9"/>
    <w:qFormat/>
    <w:rsid w:val="00DE56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E56E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9C71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56E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E56ED"/>
    <w:rPr>
      <w:rFonts w:ascii="Times New Roman" w:eastAsia="Times New Roman" w:hAnsi="Times New Roman" w:cs="Times New Roman"/>
      <w:b/>
      <w:bCs/>
      <w:sz w:val="36"/>
      <w:szCs w:val="36"/>
      <w:lang w:eastAsia="de-DE"/>
    </w:rPr>
  </w:style>
  <w:style w:type="character" w:styleId="Kommentarzeichen">
    <w:name w:val="annotation reference"/>
    <w:basedOn w:val="Absatz-Standardschriftart"/>
    <w:uiPriority w:val="99"/>
    <w:semiHidden/>
    <w:unhideWhenUsed/>
    <w:rsid w:val="00DE56ED"/>
    <w:rPr>
      <w:sz w:val="16"/>
      <w:szCs w:val="16"/>
    </w:rPr>
  </w:style>
  <w:style w:type="paragraph" w:styleId="Kommentartext">
    <w:name w:val="annotation text"/>
    <w:basedOn w:val="Standard"/>
    <w:link w:val="KommentartextZchn"/>
    <w:uiPriority w:val="99"/>
    <w:semiHidden/>
    <w:unhideWhenUsed/>
    <w:rsid w:val="00DE56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56ED"/>
    <w:rPr>
      <w:sz w:val="20"/>
      <w:szCs w:val="20"/>
    </w:rPr>
  </w:style>
  <w:style w:type="paragraph" w:styleId="Listenabsatz">
    <w:name w:val="List Paragraph"/>
    <w:basedOn w:val="Standard"/>
    <w:uiPriority w:val="34"/>
    <w:qFormat/>
    <w:rsid w:val="00DE56ED"/>
    <w:pPr>
      <w:ind w:left="720"/>
      <w:contextualSpacing/>
    </w:pPr>
  </w:style>
  <w:style w:type="paragraph" w:styleId="Kopfzeile">
    <w:name w:val="header"/>
    <w:basedOn w:val="Standard"/>
    <w:link w:val="KopfzeileZchn"/>
    <w:uiPriority w:val="99"/>
    <w:unhideWhenUsed/>
    <w:rsid w:val="00DE56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56ED"/>
  </w:style>
  <w:style w:type="paragraph" w:styleId="Fuzeile">
    <w:name w:val="footer"/>
    <w:basedOn w:val="Standard"/>
    <w:link w:val="FuzeileZchn"/>
    <w:uiPriority w:val="99"/>
    <w:unhideWhenUsed/>
    <w:rsid w:val="00DE56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56ED"/>
  </w:style>
  <w:style w:type="paragraph" w:styleId="Sprechblasentext">
    <w:name w:val="Balloon Text"/>
    <w:basedOn w:val="Standard"/>
    <w:link w:val="SprechblasentextZchn"/>
    <w:uiPriority w:val="99"/>
    <w:semiHidden/>
    <w:unhideWhenUsed/>
    <w:rsid w:val="00DE56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56ED"/>
    <w:rPr>
      <w:rFonts w:ascii="Tahoma" w:hAnsi="Tahoma" w:cs="Tahoma"/>
      <w:sz w:val="16"/>
      <w:szCs w:val="16"/>
    </w:rPr>
  </w:style>
  <w:style w:type="character" w:styleId="Hyperlink">
    <w:name w:val="Hyperlink"/>
    <w:basedOn w:val="Absatz-Standardschriftart"/>
    <w:uiPriority w:val="99"/>
    <w:unhideWhenUsed/>
    <w:rsid w:val="00AF1ADD"/>
    <w:rPr>
      <w:color w:val="0000FF"/>
      <w:u w:val="single"/>
    </w:rPr>
  </w:style>
  <w:style w:type="paragraph" w:styleId="Kommentarthema">
    <w:name w:val="annotation subject"/>
    <w:basedOn w:val="Kommentartext"/>
    <w:next w:val="Kommentartext"/>
    <w:link w:val="KommentarthemaZchn"/>
    <w:uiPriority w:val="99"/>
    <w:semiHidden/>
    <w:unhideWhenUsed/>
    <w:rsid w:val="00AF1ADD"/>
    <w:rPr>
      <w:b/>
      <w:bCs/>
    </w:rPr>
  </w:style>
  <w:style w:type="character" w:customStyle="1" w:styleId="KommentarthemaZchn">
    <w:name w:val="Kommentarthema Zchn"/>
    <w:basedOn w:val="KommentartextZchn"/>
    <w:link w:val="Kommentarthema"/>
    <w:uiPriority w:val="99"/>
    <w:semiHidden/>
    <w:rsid w:val="00AF1ADD"/>
    <w:rPr>
      <w:b/>
      <w:bCs/>
      <w:sz w:val="20"/>
      <w:szCs w:val="20"/>
    </w:rPr>
  </w:style>
  <w:style w:type="character" w:customStyle="1" w:styleId="berschrift3Zchn">
    <w:name w:val="Überschrift 3 Zchn"/>
    <w:basedOn w:val="Absatz-Standardschriftart"/>
    <w:link w:val="berschrift3"/>
    <w:uiPriority w:val="9"/>
    <w:rsid w:val="009C71E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9C71ED"/>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Fett">
    <w:name w:val="Strong"/>
    <w:basedOn w:val="Absatz-Standardschriftart"/>
    <w:uiPriority w:val="22"/>
    <w:qFormat/>
    <w:rsid w:val="006643B0"/>
    <w:rPr>
      <w:b/>
      <w:bCs/>
    </w:rPr>
  </w:style>
  <w:style w:type="character" w:styleId="BesuchterLink">
    <w:name w:val="FollowedHyperlink"/>
    <w:basedOn w:val="Absatz-Standardschriftart"/>
    <w:uiPriority w:val="99"/>
    <w:semiHidden/>
    <w:unhideWhenUsed/>
    <w:rsid w:val="00C70C35"/>
    <w:rPr>
      <w:color w:val="800080" w:themeColor="followedHyperlink"/>
      <w:u w:val="single"/>
    </w:rPr>
  </w:style>
  <w:style w:type="character" w:styleId="NichtaufgelsteErwhnung">
    <w:name w:val="Unresolved Mention"/>
    <w:basedOn w:val="Absatz-Standardschriftart"/>
    <w:uiPriority w:val="99"/>
    <w:semiHidden/>
    <w:unhideWhenUsed/>
    <w:rsid w:val="00A90EED"/>
    <w:rPr>
      <w:color w:val="605E5C"/>
      <w:shd w:val="clear" w:color="auto" w:fill="E1DFDD"/>
    </w:rPr>
  </w:style>
  <w:style w:type="paragraph" w:styleId="KeinLeerraum">
    <w:name w:val="No Spacing"/>
    <w:uiPriority w:val="1"/>
    <w:qFormat/>
    <w:rsid w:val="00A90E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92690">
      <w:bodyDiv w:val="1"/>
      <w:marLeft w:val="0"/>
      <w:marRight w:val="0"/>
      <w:marTop w:val="0"/>
      <w:marBottom w:val="0"/>
      <w:divBdr>
        <w:top w:val="none" w:sz="0" w:space="0" w:color="auto"/>
        <w:left w:val="none" w:sz="0" w:space="0" w:color="auto"/>
        <w:bottom w:val="none" w:sz="0" w:space="0" w:color="auto"/>
        <w:right w:val="none" w:sz="0" w:space="0" w:color="auto"/>
      </w:divBdr>
    </w:div>
    <w:div w:id="689187179">
      <w:bodyDiv w:val="1"/>
      <w:marLeft w:val="0"/>
      <w:marRight w:val="0"/>
      <w:marTop w:val="0"/>
      <w:marBottom w:val="0"/>
      <w:divBdr>
        <w:top w:val="none" w:sz="0" w:space="0" w:color="auto"/>
        <w:left w:val="none" w:sz="0" w:space="0" w:color="auto"/>
        <w:bottom w:val="none" w:sz="0" w:space="0" w:color="auto"/>
        <w:right w:val="none" w:sz="0" w:space="0" w:color="auto"/>
      </w:divBdr>
    </w:div>
    <w:div w:id="1036008575">
      <w:bodyDiv w:val="1"/>
      <w:marLeft w:val="0"/>
      <w:marRight w:val="0"/>
      <w:marTop w:val="0"/>
      <w:marBottom w:val="0"/>
      <w:divBdr>
        <w:top w:val="none" w:sz="0" w:space="0" w:color="auto"/>
        <w:left w:val="none" w:sz="0" w:space="0" w:color="auto"/>
        <w:bottom w:val="none" w:sz="0" w:space="0" w:color="auto"/>
        <w:right w:val="none" w:sz="0" w:space="0" w:color="auto"/>
      </w:divBdr>
    </w:div>
    <w:div w:id="1544634504">
      <w:bodyDiv w:val="1"/>
      <w:marLeft w:val="0"/>
      <w:marRight w:val="0"/>
      <w:marTop w:val="0"/>
      <w:marBottom w:val="0"/>
      <w:divBdr>
        <w:top w:val="none" w:sz="0" w:space="0" w:color="auto"/>
        <w:left w:val="none" w:sz="0" w:space="0" w:color="auto"/>
        <w:bottom w:val="none" w:sz="0" w:space="0" w:color="auto"/>
        <w:right w:val="none" w:sz="0" w:space="0" w:color="auto"/>
      </w:divBdr>
    </w:div>
    <w:div w:id="1980449757">
      <w:bodyDiv w:val="1"/>
      <w:marLeft w:val="0"/>
      <w:marRight w:val="0"/>
      <w:marTop w:val="0"/>
      <w:marBottom w:val="0"/>
      <w:divBdr>
        <w:top w:val="none" w:sz="0" w:space="0" w:color="auto"/>
        <w:left w:val="none" w:sz="0" w:space="0" w:color="auto"/>
        <w:bottom w:val="none" w:sz="0" w:space="0" w:color="auto"/>
        <w:right w:val="none" w:sz="0" w:space="0" w:color="auto"/>
      </w:divBdr>
    </w:div>
    <w:div w:id="199013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hyperlink" Target="mailto:datenschutz@nrwinvest.com" TargetMode="External"/><Relationship Id="rId13" Type="http://schemas.openxmlformats.org/officeDocument/2006/relationships/hyperlink" Target="mailto:datenschutz@nrwinve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tz@nrwinve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outube.com/" TargetMode="External"/><Relationship Id="rId4" Type="http://schemas.openxmlformats.org/officeDocument/2006/relationships/settings" Target="settings.xml"/><Relationship Id="rId9" Type="http://schemas.openxmlformats.org/officeDocument/2006/relationships/hyperlink" Target="http://www.etracker.de/privacy?et=V23Jbb"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7BE6D-6A0F-4652-8976-0BA080E3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3575</Words>
  <Characters>22527</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LBG</Company>
  <LinksUpToDate>false</LinksUpToDate>
  <CharactersWithSpaces>26050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Bien</dc:creator>
  <cp:keywords/>
  <dc:description/>
  <cp:lastModifiedBy>Christmann, Frank</cp:lastModifiedBy>
  <cp:revision>5</cp:revision>
  <cp:lastPrinted>2018-05-23T06:42:00Z</cp:lastPrinted>
  <dcterms:created xsi:type="dcterms:W3CDTF">2018-06-28T10:01:00Z</dcterms:created>
  <dcterms:modified xsi:type="dcterms:W3CDTF">2018-07-04T08:45:00Z</dcterms:modified>
</cp:coreProperties>
</file>